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>Профессиональная образовательная программа</w:t>
      </w:r>
      <w:r w:rsidR="00A108DA" w:rsidRPr="00804800">
        <w:rPr>
          <w:rFonts w:ascii="Times New Roman" w:hAnsi="Times New Roman" w:cs="Times New Roman"/>
          <w:sz w:val="18"/>
          <w:szCs w:val="18"/>
        </w:rPr>
        <w:t xml:space="preserve"> «Автомеханик</w:t>
      </w:r>
      <w:r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1C636E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>Предмет</w:t>
      </w:r>
      <w:r w:rsidR="00CD54A8" w:rsidRPr="00804800">
        <w:rPr>
          <w:rFonts w:ascii="Times New Roman" w:hAnsi="Times New Roman" w:cs="Times New Roman"/>
          <w:sz w:val="18"/>
          <w:szCs w:val="18"/>
        </w:rPr>
        <w:t xml:space="preserve"> «Экология и автомобиль</w:t>
      </w:r>
      <w:r w:rsidR="007A14DA"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 xml:space="preserve">Курс </w:t>
      </w:r>
      <w:r w:rsidRPr="0080480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A108DA" w:rsidRPr="00804800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655AFF" w:rsidRPr="00804800" w:rsidRDefault="00655AFF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1144" w:type="dxa"/>
        <w:tblInd w:w="-1255" w:type="dxa"/>
        <w:tblLook w:val="01E0" w:firstRow="1" w:lastRow="1" w:firstColumn="1" w:lastColumn="1" w:noHBand="0" w:noVBand="0"/>
      </w:tblPr>
      <w:tblGrid>
        <w:gridCol w:w="27"/>
        <w:gridCol w:w="485"/>
        <w:gridCol w:w="4407"/>
        <w:gridCol w:w="11"/>
        <w:gridCol w:w="6214"/>
      </w:tblGrid>
      <w:tr w:rsidR="001C636E" w:rsidRPr="00804800" w:rsidTr="001C636E">
        <w:trPr>
          <w:trHeight w:val="429"/>
        </w:trPr>
        <w:tc>
          <w:tcPr>
            <w:tcW w:w="512" w:type="dxa"/>
            <w:gridSpan w:val="2"/>
            <w:vMerge w:val="restart"/>
            <w:shd w:val="clear" w:color="auto" w:fill="auto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0632" w:type="dxa"/>
            <w:gridSpan w:val="3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 xml:space="preserve">Вариант </w:t>
            </w:r>
            <w:r w:rsidRPr="00804800">
              <w:rPr>
                <w:b/>
                <w:sz w:val="18"/>
                <w:szCs w:val="18"/>
                <w:lang w:val="en-US"/>
              </w:rPr>
              <w:t>I</w:t>
            </w:r>
          </w:p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636E" w:rsidRPr="00804800" w:rsidTr="001C636E">
        <w:trPr>
          <w:trHeight w:val="201"/>
        </w:trPr>
        <w:tc>
          <w:tcPr>
            <w:tcW w:w="512" w:type="dxa"/>
            <w:gridSpan w:val="2"/>
            <w:vMerge/>
            <w:shd w:val="clear" w:color="auto" w:fill="auto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07" w:type="dxa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6225" w:type="dxa"/>
            <w:gridSpan w:val="2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Варианты ответов</w:t>
            </w:r>
          </w:p>
        </w:tc>
      </w:tr>
      <w:tr w:rsidR="001C636E" w:rsidRPr="00804800" w:rsidTr="001C636E">
        <w:trPr>
          <w:trHeight w:val="1035"/>
        </w:trPr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Озоновый слой защищает </w:t>
            </w:r>
            <w:proofErr w:type="gramStart"/>
            <w:r w:rsidRPr="00804800">
              <w:rPr>
                <w:sz w:val="18"/>
                <w:szCs w:val="18"/>
              </w:rPr>
              <w:t>от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 атомной войны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 солнечной радиации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кислотных дождей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2.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Экология – это раздел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биологии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   б)  физики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химии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3.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Атмосфера – это часть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сообщества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биосферы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популяции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4.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Парниковый эффект- это 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 всеобщее потепление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реакция в теплицах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кризис власти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5.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Радиоактивные осадки содержат: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сульфат аммония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аммиачная селитра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в)  соли плутония 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6.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Демографический кризис - это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подъем рождаемости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спад рождаемости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рост преступности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7.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Техногенная катастрофа: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 взрыв на АЭС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 пожар в частном доме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наводнение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8.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Продолжительность жизни в России: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выше на 10 лет, чем в Европе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ниже на 10 лет, чем в Европе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выше на 5 лет, чем в Европе</w:t>
            </w:r>
          </w:p>
        </w:tc>
      </w:tr>
      <w:tr w:rsidR="001C636E" w:rsidRPr="00804800" w:rsidTr="001C636E"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9.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Способ сохранения плодородия почвы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внесение удобрений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применение ядохимикатов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грамотная агротехника</w:t>
            </w:r>
          </w:p>
        </w:tc>
      </w:tr>
      <w:tr w:rsidR="001C636E" w:rsidRPr="00804800" w:rsidTr="001C636E">
        <w:trPr>
          <w:trHeight w:val="1074"/>
        </w:trPr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10.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Большие выбросы свинца происходят </w:t>
            </w:r>
            <w:proofErr w:type="gramStart"/>
            <w:r w:rsidRPr="00804800">
              <w:rPr>
                <w:sz w:val="18"/>
                <w:szCs w:val="18"/>
              </w:rPr>
              <w:t>из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бензина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горение леса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выбросы АЭС</w:t>
            </w:r>
          </w:p>
        </w:tc>
      </w:tr>
      <w:tr w:rsidR="001C636E" w:rsidRPr="00804800" w:rsidTr="001C636E">
        <w:trPr>
          <w:trHeight w:val="312"/>
        </w:trPr>
        <w:tc>
          <w:tcPr>
            <w:tcW w:w="512" w:type="dxa"/>
            <w:gridSpan w:val="2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11.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Плохие дороги – результат:</w:t>
            </w: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Нитраты - это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низкое качество сырья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низкая квалификация специалистов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отсутствие специальных машин</w:t>
            </w:r>
          </w:p>
          <w:p w:rsidR="001C636E" w:rsidRPr="00804800" w:rsidRDefault="001C636E" w:rsidP="00681154">
            <w:pPr>
              <w:rPr>
                <w:sz w:val="18"/>
                <w:szCs w:val="18"/>
              </w:rPr>
            </w:pPr>
          </w:p>
          <w:p w:rsidR="001C636E" w:rsidRPr="00804800" w:rsidRDefault="001C636E" w:rsidP="00681154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витамины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вредные соединения азота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питательные вещества</w:t>
            </w:r>
          </w:p>
        </w:tc>
      </w:tr>
      <w:tr w:rsidR="001C636E" w:rsidRPr="00804800" w:rsidTr="001C636E">
        <w:trPr>
          <w:gridBefore w:val="1"/>
          <w:wBefore w:w="27" w:type="dxa"/>
          <w:trHeight w:val="354"/>
        </w:trPr>
        <w:tc>
          <w:tcPr>
            <w:tcW w:w="485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13.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Тяжелые металлы: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свинец, ртуть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железо, чугун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медь, алюминий</w:t>
            </w:r>
          </w:p>
        </w:tc>
      </w:tr>
      <w:tr w:rsidR="001C636E" w:rsidRPr="00804800" w:rsidTr="001C636E">
        <w:trPr>
          <w:gridBefore w:val="1"/>
          <w:wBefore w:w="27" w:type="dxa"/>
          <w:trHeight w:val="301"/>
        </w:trPr>
        <w:tc>
          <w:tcPr>
            <w:tcW w:w="485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14.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Озоновая дыра - результат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вредных выбросов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пожаров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землетрясений</w:t>
            </w:r>
          </w:p>
        </w:tc>
      </w:tr>
      <w:tr w:rsidR="001C636E" w:rsidRPr="00804800" w:rsidTr="001C636E">
        <w:trPr>
          <w:gridBefore w:val="1"/>
          <w:wBefore w:w="27" w:type="dxa"/>
          <w:trHeight w:val="397"/>
        </w:trPr>
        <w:tc>
          <w:tcPr>
            <w:tcW w:w="485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15.</w:t>
            </w:r>
          </w:p>
        </w:tc>
        <w:tc>
          <w:tcPr>
            <w:tcW w:w="4418" w:type="dxa"/>
            <w:gridSpan w:val="2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Вырубка лесов приводит </w:t>
            </w:r>
            <w:proofErr w:type="gramStart"/>
            <w:r w:rsidRPr="00804800">
              <w:rPr>
                <w:sz w:val="18"/>
                <w:szCs w:val="18"/>
              </w:rPr>
              <w:t>к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</w:tc>
        <w:tc>
          <w:tcPr>
            <w:tcW w:w="6214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недостатку кислорода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избытку азота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недостатку углекислого газа</w:t>
            </w:r>
          </w:p>
        </w:tc>
      </w:tr>
    </w:tbl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04800" w:rsidRDefault="00804800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lastRenderedPageBreak/>
        <w:t>Профессиональная образовательная программа</w:t>
      </w:r>
      <w:r w:rsidR="00CD54A8" w:rsidRPr="00804800">
        <w:rPr>
          <w:rFonts w:ascii="Times New Roman" w:hAnsi="Times New Roman" w:cs="Times New Roman"/>
          <w:sz w:val="18"/>
          <w:szCs w:val="18"/>
        </w:rPr>
        <w:t xml:space="preserve"> «Автомеханик</w:t>
      </w:r>
      <w:r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1C636E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>Предмет</w:t>
      </w:r>
      <w:r w:rsidR="00CD54A8" w:rsidRPr="00804800">
        <w:rPr>
          <w:rFonts w:ascii="Times New Roman" w:hAnsi="Times New Roman" w:cs="Times New Roman"/>
          <w:sz w:val="18"/>
          <w:szCs w:val="18"/>
        </w:rPr>
        <w:t xml:space="preserve"> «Экология и автомобиль</w:t>
      </w:r>
      <w:r w:rsidR="007A14DA"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 xml:space="preserve">Курс </w:t>
      </w:r>
      <w:r w:rsidRPr="0080480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CD54A8" w:rsidRPr="00804800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655AFF" w:rsidRPr="00804800" w:rsidRDefault="00655AFF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1"/>
        <w:tblW w:w="11200" w:type="dxa"/>
        <w:tblInd w:w="-1311" w:type="dxa"/>
        <w:tblLook w:val="01E0" w:firstRow="1" w:lastRow="1" w:firstColumn="1" w:lastColumn="1" w:noHBand="0" w:noVBand="0"/>
      </w:tblPr>
      <w:tblGrid>
        <w:gridCol w:w="568"/>
        <w:gridCol w:w="4394"/>
        <w:gridCol w:w="6238"/>
      </w:tblGrid>
      <w:tr w:rsidR="001C636E" w:rsidRPr="00804800" w:rsidTr="001C636E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0632" w:type="dxa"/>
            <w:gridSpan w:val="2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 xml:space="preserve">Вариант </w:t>
            </w:r>
            <w:r w:rsidRPr="00804800">
              <w:rPr>
                <w:b/>
                <w:sz w:val="18"/>
                <w:szCs w:val="18"/>
                <w:lang w:val="en-US"/>
              </w:rPr>
              <w:t>II</w:t>
            </w:r>
          </w:p>
        </w:tc>
      </w:tr>
      <w:tr w:rsidR="001C636E" w:rsidRPr="00804800" w:rsidTr="001C636E">
        <w:trPr>
          <w:trHeight w:val="270"/>
        </w:trPr>
        <w:tc>
          <w:tcPr>
            <w:tcW w:w="568" w:type="dxa"/>
            <w:vMerge/>
            <w:shd w:val="clear" w:color="auto" w:fill="auto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Варианты ответов</w:t>
            </w:r>
          </w:p>
        </w:tc>
      </w:tr>
      <w:tr w:rsidR="001C636E" w:rsidRPr="00804800" w:rsidTr="001C636E">
        <w:trPr>
          <w:trHeight w:val="990"/>
        </w:trPr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Природопользование - это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изъятие и переработка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 возобновление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переработка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Возобновляемые природные ресурсы – это: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нефть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   б) газ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 лес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3.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Вода – это: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 природный ресурс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полезное ископаемое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источник кислорода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4.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Байкал – это: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 море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 озеро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 река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5.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Атмосферный воздух на 75% состоит </w:t>
            </w:r>
            <w:proofErr w:type="gramStart"/>
            <w:r w:rsidRPr="00804800">
              <w:rPr>
                <w:sz w:val="18"/>
                <w:szCs w:val="18"/>
              </w:rPr>
              <w:t>из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азота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 кислорода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углекислого газа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Экологическая катастрофа – это: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попадание нефти в океан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незаконный отлов рыбы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ДТП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Если кислород в воздухе уменьшится до 16% то: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прекратится жизнь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 прекратится гниение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в)  прекратится горение 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8.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Углекислый газ вызывает: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отравление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задерживает ультрафиолет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вызывает смерть</w:t>
            </w:r>
          </w:p>
        </w:tc>
      </w:tr>
      <w:tr w:rsidR="001C636E" w:rsidRPr="00804800" w:rsidTr="001C636E"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Озоновый слой задерживает: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ультрафиолетовое излучение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инфракрасное излучение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 азот</w:t>
            </w:r>
          </w:p>
        </w:tc>
      </w:tr>
      <w:tr w:rsidR="001C636E" w:rsidRPr="00804800" w:rsidTr="001C636E">
        <w:trPr>
          <w:trHeight w:val="1085"/>
        </w:trPr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10.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Смог – это:</w:t>
            </w: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вредная пыль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дым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газ</w:t>
            </w:r>
          </w:p>
        </w:tc>
      </w:tr>
      <w:tr w:rsidR="001C636E" w:rsidRPr="00804800" w:rsidTr="001C636E">
        <w:trPr>
          <w:trHeight w:val="322"/>
        </w:trPr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11.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Литосфера  - это:</w:t>
            </w: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</w:p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Почва – поверхностный слой: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твердая оболочка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жидкая оболочка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газообразная оболочка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</w:p>
          <w:p w:rsidR="001C636E" w:rsidRPr="00804800" w:rsidRDefault="001C636E" w:rsidP="00907509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земной коры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природный ресурс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слой пашни</w:t>
            </w:r>
          </w:p>
        </w:tc>
      </w:tr>
      <w:tr w:rsidR="001C636E" w:rsidRPr="00804800" w:rsidTr="001C636E">
        <w:trPr>
          <w:trHeight w:val="344"/>
        </w:trPr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13.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Эрозия  - это: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разрушение почвенного слоя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накопление гумуса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разрушение горных пород</w:t>
            </w:r>
          </w:p>
        </w:tc>
      </w:tr>
      <w:tr w:rsidR="001C636E" w:rsidRPr="00804800" w:rsidTr="001C636E">
        <w:trPr>
          <w:trHeight w:val="279"/>
        </w:trPr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14.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Минеральные ресурсы относятся к категории: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возобновляемых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не возобновляемых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пополняемых</w:t>
            </w:r>
          </w:p>
        </w:tc>
      </w:tr>
      <w:tr w:rsidR="001C636E" w:rsidRPr="00804800" w:rsidTr="001C636E">
        <w:trPr>
          <w:trHeight w:val="387"/>
        </w:trPr>
        <w:tc>
          <w:tcPr>
            <w:tcW w:w="568" w:type="dxa"/>
            <w:shd w:val="clear" w:color="auto" w:fill="auto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15.</w:t>
            </w:r>
          </w:p>
        </w:tc>
        <w:tc>
          <w:tcPr>
            <w:tcW w:w="4394" w:type="dxa"/>
          </w:tcPr>
          <w:p w:rsidR="001C636E" w:rsidRPr="00804800" w:rsidRDefault="001C636E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При пробеге 15000 км автомобиль сжигает:</w:t>
            </w:r>
          </w:p>
        </w:tc>
        <w:tc>
          <w:tcPr>
            <w:tcW w:w="6238" w:type="dxa"/>
          </w:tcPr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5 -6 т топлива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1,5-2 т топлива</w:t>
            </w:r>
          </w:p>
          <w:p w:rsidR="001C636E" w:rsidRPr="00804800" w:rsidRDefault="001C636E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10 т топлива</w:t>
            </w:r>
          </w:p>
        </w:tc>
      </w:tr>
    </w:tbl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04800" w:rsidRDefault="00804800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lastRenderedPageBreak/>
        <w:t>Профессиональная образовательная программа</w:t>
      </w:r>
      <w:r w:rsidR="00A3360F" w:rsidRPr="00804800">
        <w:rPr>
          <w:rFonts w:ascii="Times New Roman" w:hAnsi="Times New Roman" w:cs="Times New Roman"/>
          <w:sz w:val="18"/>
          <w:szCs w:val="18"/>
        </w:rPr>
        <w:t xml:space="preserve"> «Автомеханик</w:t>
      </w:r>
      <w:r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AD0074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>Предмет</w:t>
      </w:r>
      <w:r w:rsidR="00A3360F" w:rsidRPr="00804800">
        <w:rPr>
          <w:rFonts w:ascii="Times New Roman" w:hAnsi="Times New Roman" w:cs="Times New Roman"/>
          <w:sz w:val="18"/>
          <w:szCs w:val="18"/>
        </w:rPr>
        <w:t xml:space="preserve"> «Экология и автомобиль</w:t>
      </w:r>
      <w:r w:rsidR="007A14DA"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 xml:space="preserve">Курс </w:t>
      </w:r>
      <w:r w:rsidRPr="0080480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A3360F" w:rsidRPr="00804800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655AFF" w:rsidRPr="00804800" w:rsidRDefault="00655AFF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2"/>
        <w:tblW w:w="11186" w:type="dxa"/>
        <w:tblInd w:w="-1297" w:type="dxa"/>
        <w:tblLook w:val="01E0" w:firstRow="1" w:lastRow="1" w:firstColumn="1" w:lastColumn="1" w:noHBand="0" w:noVBand="0"/>
      </w:tblPr>
      <w:tblGrid>
        <w:gridCol w:w="28"/>
        <w:gridCol w:w="526"/>
        <w:gridCol w:w="4366"/>
        <w:gridCol w:w="29"/>
        <w:gridCol w:w="6237"/>
      </w:tblGrid>
      <w:tr w:rsidR="00AD0074" w:rsidRPr="00804800" w:rsidTr="00AD0074">
        <w:trPr>
          <w:gridBefore w:val="1"/>
          <w:wBefore w:w="28" w:type="dxa"/>
          <w:trHeight w:val="346"/>
        </w:trPr>
        <w:tc>
          <w:tcPr>
            <w:tcW w:w="526" w:type="dxa"/>
            <w:vMerge w:val="restart"/>
            <w:shd w:val="clear" w:color="auto" w:fill="auto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0632" w:type="dxa"/>
            <w:gridSpan w:val="3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 xml:space="preserve">Вариант </w:t>
            </w:r>
            <w:r w:rsidRPr="00804800">
              <w:rPr>
                <w:b/>
                <w:sz w:val="18"/>
                <w:szCs w:val="18"/>
                <w:lang w:val="en-US"/>
              </w:rPr>
              <w:t>III</w:t>
            </w:r>
          </w:p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0074" w:rsidRPr="00804800" w:rsidTr="00AD0074">
        <w:trPr>
          <w:gridBefore w:val="1"/>
          <w:wBefore w:w="28" w:type="dxa"/>
          <w:trHeight w:val="194"/>
        </w:trPr>
        <w:tc>
          <w:tcPr>
            <w:tcW w:w="526" w:type="dxa"/>
            <w:vMerge/>
            <w:shd w:val="clear" w:color="auto" w:fill="auto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6" w:type="dxa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6266" w:type="dxa"/>
            <w:gridSpan w:val="2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Варианты ответов</w:t>
            </w:r>
          </w:p>
        </w:tc>
      </w:tr>
      <w:tr w:rsidR="00AD0074" w:rsidRPr="00804800" w:rsidTr="00AD0074">
        <w:trPr>
          <w:gridBefore w:val="1"/>
          <w:wBefore w:w="28" w:type="dxa"/>
          <w:trHeight w:val="870"/>
        </w:trPr>
        <w:tc>
          <w:tcPr>
            <w:tcW w:w="526" w:type="dxa"/>
            <w:shd w:val="clear" w:color="auto" w:fill="auto"/>
          </w:tcPr>
          <w:p w:rsidR="00AD0074" w:rsidRPr="00804800" w:rsidRDefault="00AD0074" w:rsidP="00501F2D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501F2D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Экологический кризис  - это:</w:t>
            </w: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превышен порог загрязнённости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б) низкий порог загрязнённости 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рост рождаемости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2.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Химические загрязнения  - это: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выброс ядохимикатов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   б) ДТП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наводнение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3.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Антропогенное загрязнение возникает: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от деятельности человека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деятельности животных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природных катаклизмов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4.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Природные катаклизмы это: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авария на АЭС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извержение вулкана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рыхления почвы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5.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Токсичность  - это: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вредное воздействие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полезное воздействие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нарушение баланса популяций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6.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Канцерогенами считаются: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витамины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бензапирен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этиловый спирт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7.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Мутации происходят под действием: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радионуклидов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органических кислот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никотина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8.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Угарный газ образуется в результате: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неполного сгорания топлива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полного сгорания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избытка кислорода</w:t>
            </w:r>
          </w:p>
        </w:tc>
      </w:tr>
      <w:tr w:rsidR="00AD0074" w:rsidRPr="00804800" w:rsidTr="00AD0074">
        <w:trPr>
          <w:gridBefore w:val="1"/>
          <w:wBefore w:w="28" w:type="dxa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9.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Транспортный шум создает: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приятную обстановку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акустический дискомфорт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рост преступности</w:t>
            </w:r>
          </w:p>
        </w:tc>
      </w:tr>
      <w:tr w:rsidR="00AD0074" w:rsidRPr="00804800" w:rsidTr="00AD0074">
        <w:trPr>
          <w:gridBefore w:val="1"/>
          <w:wBefore w:w="28" w:type="dxa"/>
          <w:trHeight w:val="827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10.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Неисправность автомобиля, приводящая к загрязнению:</w:t>
            </w: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выброс отработанных газов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износ деталей автомобиля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нарушение системы питания</w:t>
            </w:r>
          </w:p>
        </w:tc>
      </w:tr>
      <w:tr w:rsidR="00AD0074" w:rsidRPr="00804800" w:rsidTr="00AD0074">
        <w:trPr>
          <w:gridBefore w:val="1"/>
          <w:wBefore w:w="28" w:type="dxa"/>
          <w:trHeight w:val="226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11.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Зимнее дизтопливо можно использовать летом: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нет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не рекомендуется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да</w:t>
            </w:r>
          </w:p>
        </w:tc>
      </w:tr>
      <w:tr w:rsidR="00AD0074" w:rsidRPr="00804800" w:rsidTr="00AD0074">
        <w:trPr>
          <w:gridBefore w:val="1"/>
          <w:wBefore w:w="28" w:type="dxa"/>
          <w:trHeight w:val="247"/>
        </w:trPr>
        <w:tc>
          <w:tcPr>
            <w:tcW w:w="526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12.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Заменителями бензина являются: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спирт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водород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кислород</w:t>
            </w:r>
          </w:p>
        </w:tc>
      </w:tr>
      <w:tr w:rsidR="00AD0074" w:rsidRPr="00804800" w:rsidTr="00AD0074">
        <w:trPr>
          <w:trHeight w:val="268"/>
        </w:trPr>
        <w:tc>
          <w:tcPr>
            <w:tcW w:w="554" w:type="dxa"/>
            <w:gridSpan w:val="2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13.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Эрозия  - это: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разрушение почвенного слоя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накопление гумуса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разрушение горных пород</w:t>
            </w:r>
          </w:p>
        </w:tc>
      </w:tr>
      <w:tr w:rsidR="00AD0074" w:rsidRPr="00804800" w:rsidTr="00AD0074">
        <w:trPr>
          <w:trHeight w:val="301"/>
        </w:trPr>
        <w:tc>
          <w:tcPr>
            <w:tcW w:w="554" w:type="dxa"/>
            <w:gridSpan w:val="2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14.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Мониторинг окружающей среды: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наблюдение на ОС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помощь в устранении загрязнений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ликвидация аварий</w:t>
            </w:r>
          </w:p>
        </w:tc>
      </w:tr>
      <w:tr w:rsidR="00AD0074" w:rsidRPr="00804800" w:rsidTr="00AD0074">
        <w:trPr>
          <w:trHeight w:val="311"/>
        </w:trPr>
        <w:tc>
          <w:tcPr>
            <w:tcW w:w="554" w:type="dxa"/>
            <w:gridSpan w:val="2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15.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Атмосферный воздух состоит: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75% азота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50% кислорода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0,2% водорода</w:t>
            </w:r>
          </w:p>
        </w:tc>
      </w:tr>
      <w:tr w:rsidR="007A14DA" w:rsidRPr="00804800" w:rsidTr="00AD0074">
        <w:trPr>
          <w:gridBefore w:val="2"/>
          <w:wBefore w:w="554" w:type="dxa"/>
          <w:trHeight w:val="191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4DA" w:rsidRPr="00804800" w:rsidRDefault="007A14DA" w:rsidP="00E470B6">
            <w:pPr>
              <w:rPr>
                <w:sz w:val="18"/>
                <w:szCs w:val="18"/>
              </w:rPr>
            </w:pPr>
          </w:p>
          <w:p w:rsidR="007A14DA" w:rsidRPr="00804800" w:rsidRDefault="007A14DA" w:rsidP="00E470B6">
            <w:pPr>
              <w:rPr>
                <w:sz w:val="18"/>
                <w:szCs w:val="18"/>
              </w:rPr>
            </w:pPr>
          </w:p>
          <w:p w:rsidR="007A14DA" w:rsidRPr="00804800" w:rsidRDefault="007A14DA" w:rsidP="00E470B6">
            <w:pPr>
              <w:rPr>
                <w:sz w:val="18"/>
                <w:szCs w:val="18"/>
              </w:rPr>
            </w:pPr>
          </w:p>
          <w:p w:rsidR="007A14DA" w:rsidRPr="00804800" w:rsidRDefault="007A14DA" w:rsidP="00E470B6">
            <w:pPr>
              <w:rPr>
                <w:sz w:val="18"/>
                <w:szCs w:val="18"/>
              </w:rPr>
            </w:pPr>
          </w:p>
          <w:p w:rsidR="007A14DA" w:rsidRPr="00804800" w:rsidRDefault="007A14DA" w:rsidP="00E470B6">
            <w:pPr>
              <w:rPr>
                <w:sz w:val="18"/>
                <w:szCs w:val="18"/>
              </w:rPr>
            </w:pPr>
          </w:p>
          <w:p w:rsidR="007A14DA" w:rsidRPr="00804800" w:rsidRDefault="007A14DA" w:rsidP="00E470B6">
            <w:pPr>
              <w:rPr>
                <w:sz w:val="18"/>
                <w:szCs w:val="18"/>
              </w:rPr>
            </w:pPr>
          </w:p>
          <w:p w:rsidR="007A14DA" w:rsidRPr="00804800" w:rsidRDefault="007A14DA" w:rsidP="00E470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55AFF" w:rsidRPr="00804800" w:rsidRDefault="00655AFF" w:rsidP="00804800">
      <w:pPr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lastRenderedPageBreak/>
        <w:t>Профессиональная образовательная программа</w:t>
      </w:r>
      <w:r w:rsidR="00655AFF" w:rsidRPr="00804800">
        <w:rPr>
          <w:rFonts w:ascii="Times New Roman" w:hAnsi="Times New Roman" w:cs="Times New Roman"/>
          <w:sz w:val="18"/>
          <w:szCs w:val="18"/>
        </w:rPr>
        <w:t xml:space="preserve"> </w:t>
      </w:r>
      <w:r w:rsidR="00CB62EB" w:rsidRPr="00804800">
        <w:rPr>
          <w:rFonts w:ascii="Times New Roman" w:hAnsi="Times New Roman" w:cs="Times New Roman"/>
          <w:sz w:val="18"/>
          <w:szCs w:val="18"/>
        </w:rPr>
        <w:t>«Автомеханик</w:t>
      </w:r>
      <w:r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AD0074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>Предмет</w:t>
      </w:r>
      <w:r w:rsidR="00CB62EB" w:rsidRPr="00804800">
        <w:rPr>
          <w:rFonts w:ascii="Times New Roman" w:hAnsi="Times New Roman" w:cs="Times New Roman"/>
          <w:sz w:val="18"/>
          <w:szCs w:val="18"/>
        </w:rPr>
        <w:t xml:space="preserve"> «</w:t>
      </w:r>
      <w:r w:rsidR="00FB64CC" w:rsidRPr="00804800">
        <w:rPr>
          <w:rFonts w:ascii="Times New Roman" w:hAnsi="Times New Roman" w:cs="Times New Roman"/>
          <w:sz w:val="18"/>
          <w:szCs w:val="18"/>
        </w:rPr>
        <w:t>Экология и автомобиль</w:t>
      </w:r>
      <w:r w:rsidR="007A14DA"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 xml:space="preserve">Курс </w:t>
      </w:r>
      <w:r w:rsidRPr="0080480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4E2424" w:rsidRPr="00804800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655AFF" w:rsidRPr="00804800" w:rsidRDefault="00655AFF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3"/>
        <w:tblW w:w="11200" w:type="dxa"/>
        <w:tblInd w:w="-1311" w:type="dxa"/>
        <w:tblLook w:val="01E0" w:firstRow="1" w:lastRow="1" w:firstColumn="1" w:lastColumn="1" w:noHBand="0" w:noVBand="0"/>
      </w:tblPr>
      <w:tblGrid>
        <w:gridCol w:w="568"/>
        <w:gridCol w:w="4380"/>
        <w:gridCol w:w="15"/>
        <w:gridCol w:w="6237"/>
      </w:tblGrid>
      <w:tr w:rsidR="00AD0074" w:rsidRPr="00804800" w:rsidTr="00AD0074">
        <w:trPr>
          <w:trHeight w:val="374"/>
        </w:trPr>
        <w:tc>
          <w:tcPr>
            <w:tcW w:w="568" w:type="dxa"/>
            <w:vMerge w:val="restart"/>
            <w:shd w:val="clear" w:color="auto" w:fill="auto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0632" w:type="dxa"/>
            <w:gridSpan w:val="3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 xml:space="preserve">Вариант </w:t>
            </w:r>
            <w:r w:rsidRPr="00804800">
              <w:rPr>
                <w:b/>
                <w:sz w:val="18"/>
                <w:szCs w:val="18"/>
                <w:lang w:val="en-US"/>
              </w:rPr>
              <w:t>IV</w:t>
            </w:r>
          </w:p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0074" w:rsidRPr="00804800" w:rsidTr="00AD0074">
        <w:trPr>
          <w:trHeight w:val="166"/>
        </w:trPr>
        <w:tc>
          <w:tcPr>
            <w:tcW w:w="568" w:type="dxa"/>
            <w:vMerge/>
            <w:shd w:val="clear" w:color="auto" w:fill="auto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0" w:type="dxa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6252" w:type="dxa"/>
            <w:gridSpan w:val="2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Варианты ответов</w:t>
            </w:r>
          </w:p>
        </w:tc>
      </w:tr>
      <w:tr w:rsidR="00AD0074" w:rsidRPr="00804800" w:rsidTr="00AD0074">
        <w:trPr>
          <w:trHeight w:val="881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Региональный мониторинг проводится на уровне:</w:t>
            </w: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страны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области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района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2.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Предельно допустимый выброс – это: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ПДВ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   б) ПДК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МДУ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3.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Предельно допустимая концентрация это: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ПДК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МДУ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ПДВ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4.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Шум- это 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беспорядочный набор звуков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частота звука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волны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5.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Болевой порог- 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восприятие звука не вызывает боли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вызывает болевой шок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приятные ощущения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6.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Государственная экологическая экспертиза: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ГЭК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ГЭЭ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ГЭО и ЧС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7.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Экологическая катастрофа: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выброс метана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загрязнение нефтью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ДТП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8.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Что используют для уменьшения излишней кислотности почвы: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гипс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известь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навоз</w:t>
            </w:r>
          </w:p>
        </w:tc>
      </w:tr>
      <w:tr w:rsidR="00AD0074" w:rsidRPr="00804800" w:rsidTr="00AD0074"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9.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Экологический паспорт: 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нормативный документ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экологический аудит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мониторинг среды</w:t>
            </w:r>
          </w:p>
        </w:tc>
      </w:tr>
      <w:tr w:rsidR="00AD0074" w:rsidRPr="00804800" w:rsidTr="00AD0074">
        <w:trPr>
          <w:trHeight w:val="789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10.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Минеральные удобрения влияют:</w:t>
            </w: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а) плодородие почвы 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качество полевых работ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регулируют выбросы</w:t>
            </w:r>
          </w:p>
        </w:tc>
      </w:tr>
      <w:tr w:rsidR="00AD0074" w:rsidRPr="00804800" w:rsidTr="00AD0074">
        <w:trPr>
          <w:trHeight w:val="346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11.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Выбросы свинца происходят </w:t>
            </w:r>
            <w:proofErr w:type="gramStart"/>
            <w:r w:rsidRPr="00804800">
              <w:rPr>
                <w:sz w:val="18"/>
                <w:szCs w:val="18"/>
              </w:rPr>
              <w:t>из-за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автомашин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пожаров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наводнений</w:t>
            </w:r>
          </w:p>
        </w:tc>
      </w:tr>
      <w:tr w:rsidR="00AD0074" w:rsidRPr="00804800" w:rsidTr="00AD0074">
        <w:trPr>
          <w:trHeight w:val="308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12.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К тепловому загрязнению относится: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выброс метана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пожар на АЗС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наводнение</w:t>
            </w:r>
          </w:p>
        </w:tc>
      </w:tr>
      <w:tr w:rsidR="00AD0074" w:rsidRPr="00804800" w:rsidTr="00AD0074">
        <w:trPr>
          <w:trHeight w:val="323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13.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Природные ресурсы относятся к</w:t>
            </w:r>
            <w:proofErr w:type="gramStart"/>
            <w:r w:rsidRPr="00804800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возобновляемым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не возобновляемым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пополняющимся</w:t>
            </w:r>
          </w:p>
        </w:tc>
      </w:tr>
      <w:tr w:rsidR="00AD0074" w:rsidRPr="00804800" w:rsidTr="00AD0074">
        <w:trPr>
          <w:trHeight w:val="277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14.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Популяция – это группа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особей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видов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поколений</w:t>
            </w:r>
          </w:p>
        </w:tc>
      </w:tr>
      <w:tr w:rsidR="00AD0074" w:rsidRPr="00804800" w:rsidTr="00AD0074">
        <w:trPr>
          <w:trHeight w:val="263"/>
        </w:trPr>
        <w:tc>
          <w:tcPr>
            <w:tcW w:w="568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15.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Биоценоз – это группа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популяций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видов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особей</w:t>
            </w:r>
          </w:p>
        </w:tc>
      </w:tr>
    </w:tbl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7A14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04800" w:rsidRDefault="00804800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800" w:rsidRDefault="00804800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800" w:rsidRDefault="00804800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800" w:rsidRDefault="00804800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lastRenderedPageBreak/>
        <w:t>Профессиональная образовательная программа</w:t>
      </w:r>
      <w:r w:rsidR="00655AFF" w:rsidRPr="00804800">
        <w:rPr>
          <w:rFonts w:ascii="Times New Roman" w:hAnsi="Times New Roman" w:cs="Times New Roman"/>
          <w:sz w:val="18"/>
          <w:szCs w:val="18"/>
        </w:rPr>
        <w:t xml:space="preserve"> </w:t>
      </w:r>
      <w:r w:rsidR="00FB64CC" w:rsidRPr="00804800">
        <w:rPr>
          <w:rFonts w:ascii="Times New Roman" w:hAnsi="Times New Roman" w:cs="Times New Roman"/>
          <w:sz w:val="18"/>
          <w:szCs w:val="18"/>
        </w:rPr>
        <w:t>«Автомеханик</w:t>
      </w:r>
      <w:r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AD0074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>Предмет</w:t>
      </w:r>
      <w:r w:rsidR="00FB64CC" w:rsidRPr="00804800">
        <w:rPr>
          <w:rFonts w:ascii="Times New Roman" w:hAnsi="Times New Roman" w:cs="Times New Roman"/>
          <w:sz w:val="18"/>
          <w:szCs w:val="18"/>
        </w:rPr>
        <w:t xml:space="preserve"> «Экология и автомобиль</w:t>
      </w:r>
      <w:r w:rsidR="007A14DA" w:rsidRPr="00804800">
        <w:rPr>
          <w:rFonts w:ascii="Times New Roman" w:hAnsi="Times New Roman" w:cs="Times New Roman"/>
          <w:sz w:val="18"/>
          <w:szCs w:val="18"/>
        </w:rPr>
        <w:t>»</w:t>
      </w:r>
    </w:p>
    <w:p w:rsidR="007A14DA" w:rsidRPr="00804800" w:rsidRDefault="007A14DA" w:rsidP="008048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4800">
        <w:rPr>
          <w:rFonts w:ascii="Times New Roman" w:hAnsi="Times New Roman" w:cs="Times New Roman"/>
          <w:sz w:val="18"/>
          <w:szCs w:val="18"/>
        </w:rPr>
        <w:t xml:space="preserve">Курс </w:t>
      </w:r>
      <w:r w:rsidRPr="0080480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FB64CC" w:rsidRPr="00804800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:rsidR="00655AFF" w:rsidRPr="00804800" w:rsidRDefault="00655AFF" w:rsidP="00655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4"/>
        <w:tblW w:w="11214" w:type="dxa"/>
        <w:tblInd w:w="-1325" w:type="dxa"/>
        <w:tblLook w:val="01E0" w:firstRow="1" w:lastRow="1" w:firstColumn="1" w:lastColumn="1" w:noHBand="0" w:noVBand="0"/>
      </w:tblPr>
      <w:tblGrid>
        <w:gridCol w:w="582"/>
        <w:gridCol w:w="4380"/>
        <w:gridCol w:w="15"/>
        <w:gridCol w:w="6237"/>
      </w:tblGrid>
      <w:tr w:rsidR="00AD0074" w:rsidRPr="00804800" w:rsidTr="00AD0074">
        <w:trPr>
          <w:trHeight w:val="346"/>
        </w:trPr>
        <w:tc>
          <w:tcPr>
            <w:tcW w:w="582" w:type="dxa"/>
            <w:vMerge w:val="restart"/>
            <w:shd w:val="clear" w:color="auto" w:fill="auto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0632" w:type="dxa"/>
            <w:gridSpan w:val="3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 xml:space="preserve">Вариант </w:t>
            </w:r>
            <w:r w:rsidRPr="00804800">
              <w:rPr>
                <w:b/>
                <w:sz w:val="18"/>
                <w:szCs w:val="18"/>
                <w:lang w:val="en-US"/>
              </w:rPr>
              <w:t>V</w:t>
            </w:r>
          </w:p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0074" w:rsidRPr="00804800" w:rsidTr="00AD0074">
        <w:trPr>
          <w:trHeight w:val="194"/>
        </w:trPr>
        <w:tc>
          <w:tcPr>
            <w:tcW w:w="582" w:type="dxa"/>
            <w:vMerge/>
            <w:shd w:val="clear" w:color="auto" w:fill="auto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0" w:type="dxa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Вопрос</w:t>
            </w:r>
          </w:p>
        </w:tc>
        <w:tc>
          <w:tcPr>
            <w:tcW w:w="6252" w:type="dxa"/>
            <w:gridSpan w:val="2"/>
          </w:tcPr>
          <w:p w:rsidR="00AD0074" w:rsidRPr="00804800" w:rsidRDefault="00AD0074" w:rsidP="00E470B6">
            <w:pPr>
              <w:jc w:val="center"/>
              <w:rPr>
                <w:b/>
                <w:sz w:val="18"/>
                <w:szCs w:val="18"/>
              </w:rPr>
            </w:pPr>
            <w:r w:rsidRPr="00804800">
              <w:rPr>
                <w:b/>
                <w:sz w:val="18"/>
                <w:szCs w:val="18"/>
              </w:rPr>
              <w:t>Варианты ответов</w:t>
            </w:r>
          </w:p>
        </w:tc>
      </w:tr>
      <w:tr w:rsidR="00AD0074" w:rsidRPr="00804800" w:rsidTr="00AD0074">
        <w:trPr>
          <w:trHeight w:val="913"/>
        </w:trPr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1. Антропогенная среда – это среда измененная…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животными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человеком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птицами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2.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2. </w:t>
            </w:r>
            <w:proofErr w:type="gramStart"/>
            <w:r w:rsidRPr="00804800">
              <w:rPr>
                <w:sz w:val="18"/>
                <w:szCs w:val="18"/>
              </w:rPr>
              <w:t>Экосистемы, измененные в результате с/х производства называются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агроэкосистемами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    б) биоценозами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микросистемами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3.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3. Предельно-допустимая концентрация: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ПДК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МДУ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ПДВ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4.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4. Региональный мониторинг проводят на уровне: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области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страны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района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5.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5. Канцерогены  - это вещества</w:t>
            </w:r>
            <w:proofErr w:type="gramStart"/>
            <w:r w:rsidRPr="00804800">
              <w:rPr>
                <w:sz w:val="18"/>
                <w:szCs w:val="18"/>
              </w:rPr>
              <w:t>.</w:t>
            </w:r>
            <w:proofErr w:type="gramEnd"/>
            <w:r w:rsidRPr="00804800">
              <w:rPr>
                <w:sz w:val="18"/>
                <w:szCs w:val="18"/>
              </w:rPr>
              <w:t xml:space="preserve"> </w:t>
            </w:r>
            <w:proofErr w:type="gramStart"/>
            <w:r w:rsidRPr="00804800">
              <w:rPr>
                <w:sz w:val="18"/>
                <w:szCs w:val="18"/>
              </w:rPr>
              <w:t>в</w:t>
            </w:r>
            <w:proofErr w:type="gramEnd"/>
            <w:r w:rsidRPr="00804800">
              <w:rPr>
                <w:sz w:val="18"/>
                <w:szCs w:val="18"/>
              </w:rPr>
              <w:t>ызывающие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раковые заболевания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СПИД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туберкулез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362CC3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6.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362CC3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6. Неисправность автомобиля, приводящая к загрязнению:</w:t>
            </w: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D0074" w:rsidRPr="00804800" w:rsidRDefault="00AD0074" w:rsidP="00917704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выброс отработанных газов</w:t>
            </w:r>
          </w:p>
          <w:p w:rsidR="00AD0074" w:rsidRPr="00804800" w:rsidRDefault="00AD0074" w:rsidP="00917704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износ деталей автомобиля</w:t>
            </w:r>
          </w:p>
          <w:p w:rsidR="00AD0074" w:rsidRPr="00804800" w:rsidRDefault="00AD0074" w:rsidP="00917704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нарушение системы питания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7.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7. Диоксид серы  - это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витамин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канцероген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антибиотик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8.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8. Озоновый слой разрушается под действием: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тепловых воздействий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пожаров</w:t>
            </w:r>
          </w:p>
          <w:p w:rsidR="00AD0074" w:rsidRPr="00804800" w:rsidRDefault="00AD0074" w:rsidP="00917704">
            <w:pPr>
              <w:pStyle w:val="a4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землетрясений</w:t>
            </w:r>
          </w:p>
        </w:tc>
      </w:tr>
      <w:tr w:rsidR="00AD0074" w:rsidRPr="00804800" w:rsidTr="00AD0074"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9.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9. Кислотные дожди результат: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вредных выбросов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пожаров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наводнений</w:t>
            </w:r>
          </w:p>
        </w:tc>
      </w:tr>
      <w:tr w:rsidR="00AD0074" w:rsidRPr="00804800" w:rsidTr="00AD0074">
        <w:trPr>
          <w:trHeight w:val="1039"/>
        </w:trPr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10.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10. Дегумификация – это </w:t>
            </w:r>
          </w:p>
          <w:p w:rsidR="00AD0074" w:rsidRPr="00804800" w:rsidRDefault="00AD0074" w:rsidP="00E470B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увеличение гумуса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уменьшение гумуса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увеличение кальция</w:t>
            </w:r>
          </w:p>
        </w:tc>
      </w:tr>
      <w:tr w:rsidR="00AD0074" w:rsidRPr="00804800" w:rsidTr="00AD0074">
        <w:trPr>
          <w:trHeight w:val="180"/>
        </w:trPr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11.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11. Зимнее дизтопливо можно использовать летом: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нет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да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не рекомендуется</w:t>
            </w:r>
          </w:p>
        </w:tc>
      </w:tr>
      <w:tr w:rsidR="00AD0074" w:rsidRPr="00804800" w:rsidTr="00AD0074">
        <w:trPr>
          <w:trHeight w:val="132"/>
        </w:trPr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12.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12. Сточные воды приносят вред: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популяциям рыб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сорнякам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машинам</w:t>
            </w:r>
          </w:p>
        </w:tc>
      </w:tr>
      <w:tr w:rsidR="00AD0074" w:rsidRPr="00804800" w:rsidTr="00AD0074">
        <w:trPr>
          <w:trHeight w:val="336"/>
        </w:trPr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13.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13. Бензин получают </w:t>
            </w:r>
            <w:proofErr w:type="gramStart"/>
            <w:r w:rsidRPr="00804800">
              <w:rPr>
                <w:sz w:val="18"/>
                <w:szCs w:val="18"/>
              </w:rPr>
              <w:t>из</w:t>
            </w:r>
            <w:proofErr w:type="gramEnd"/>
            <w:r w:rsidRPr="00804800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нефти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газа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угля</w:t>
            </w:r>
          </w:p>
        </w:tc>
      </w:tr>
      <w:tr w:rsidR="00AD0074" w:rsidRPr="00804800" w:rsidTr="00AD0074">
        <w:trPr>
          <w:trHeight w:val="166"/>
        </w:trPr>
        <w:tc>
          <w:tcPr>
            <w:tcW w:w="582" w:type="dxa"/>
            <w:shd w:val="clear" w:color="auto" w:fill="auto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14.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14. Солнечная радиация задерживается: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облаками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озоновым слоем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в) человеком</w:t>
            </w:r>
          </w:p>
        </w:tc>
      </w:tr>
      <w:tr w:rsidR="00AD0074" w:rsidRPr="00804800" w:rsidTr="00AD0074">
        <w:trPr>
          <w:trHeight w:val="152"/>
        </w:trPr>
        <w:tc>
          <w:tcPr>
            <w:tcW w:w="582" w:type="dxa"/>
            <w:shd w:val="clear" w:color="auto" w:fill="auto"/>
          </w:tcPr>
          <w:p w:rsidR="00215421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15.</w:t>
            </w:r>
          </w:p>
        </w:tc>
        <w:tc>
          <w:tcPr>
            <w:tcW w:w="4395" w:type="dxa"/>
            <w:gridSpan w:val="2"/>
          </w:tcPr>
          <w:p w:rsidR="00AD0074" w:rsidRPr="00804800" w:rsidRDefault="00AD0074" w:rsidP="00E470B6">
            <w:pPr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15. К чему приводит потребление продуктов, содержащих нитраты:</w:t>
            </w:r>
          </w:p>
        </w:tc>
        <w:tc>
          <w:tcPr>
            <w:tcW w:w="6237" w:type="dxa"/>
          </w:tcPr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а) онкологическим заболеваниям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>б) язве желудка</w:t>
            </w:r>
          </w:p>
          <w:p w:rsidR="00AD0074" w:rsidRPr="00804800" w:rsidRDefault="00AD0074" w:rsidP="00E470B6">
            <w:pPr>
              <w:jc w:val="center"/>
              <w:rPr>
                <w:sz w:val="18"/>
                <w:szCs w:val="18"/>
              </w:rPr>
            </w:pPr>
            <w:r w:rsidRPr="00804800">
              <w:rPr>
                <w:sz w:val="18"/>
                <w:szCs w:val="18"/>
              </w:rPr>
              <w:t xml:space="preserve">в) демографическому взрыву </w:t>
            </w:r>
          </w:p>
        </w:tc>
      </w:tr>
    </w:tbl>
    <w:p w:rsidR="007A14DA" w:rsidRPr="00B7507D" w:rsidRDefault="007A14DA" w:rsidP="007A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DA" w:rsidRPr="00B7507D" w:rsidRDefault="007A14DA" w:rsidP="007A14DA">
      <w:pPr>
        <w:rPr>
          <w:rFonts w:ascii="Times New Roman" w:hAnsi="Times New Roman" w:cs="Times New Roman"/>
          <w:sz w:val="28"/>
          <w:szCs w:val="28"/>
        </w:rPr>
      </w:pPr>
    </w:p>
    <w:p w:rsidR="00540368" w:rsidRPr="00B7507D" w:rsidRDefault="00540368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>
      <w:pPr>
        <w:rPr>
          <w:rFonts w:ascii="Times New Roman" w:hAnsi="Times New Roman" w:cs="Times New Roman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Pr="00B7507D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FF" w:rsidRDefault="00215421" w:rsidP="00655AF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образовательная программа «Автомеханик»</w:t>
      </w:r>
    </w:p>
    <w:p w:rsidR="00215421" w:rsidRPr="00B7507D" w:rsidRDefault="00215421" w:rsidP="00655AF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21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по предмету «Экология и автомобиль»</w:t>
      </w:r>
    </w:p>
    <w:p w:rsidR="00655AFF" w:rsidRPr="00B7507D" w:rsidRDefault="00655AFF" w:rsidP="00215421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Курс:  </w:t>
      </w:r>
      <w:r w:rsidRPr="00B75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Селиванов А. Н.</w:t>
      </w:r>
    </w:p>
    <w:p w:rsidR="00215421" w:rsidRPr="00B7507D" w:rsidRDefault="00215421" w:rsidP="00215421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21" w:rsidRDefault="00215421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>
      <w:pPr>
        <w:rPr>
          <w:rFonts w:ascii="Times New Roman" w:hAnsi="Times New Roman" w:cs="Times New Roman"/>
        </w:rPr>
      </w:pPr>
    </w:p>
    <w:p w:rsidR="00F94063" w:rsidRDefault="00F94063" w:rsidP="00CD6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Ответы на тестовые задания</w:t>
      </w:r>
    </w:p>
    <w:p w:rsidR="00F94063" w:rsidRDefault="00F94063" w:rsidP="00F9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образовательная программа  «Автомеханик»</w:t>
      </w:r>
    </w:p>
    <w:p w:rsidR="00F94063" w:rsidRDefault="00F94063" w:rsidP="00F9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«Экология и автомобиль»</w:t>
      </w:r>
    </w:p>
    <w:p w:rsidR="00F94063" w:rsidRPr="00655AFF" w:rsidRDefault="00F94063" w:rsidP="00F9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585"/>
        <w:gridCol w:w="578"/>
        <w:gridCol w:w="585"/>
        <w:gridCol w:w="585"/>
        <w:gridCol w:w="585"/>
        <w:gridCol w:w="585"/>
        <w:gridCol w:w="585"/>
        <w:gridCol w:w="585"/>
        <w:gridCol w:w="585"/>
        <w:gridCol w:w="617"/>
        <w:gridCol w:w="617"/>
        <w:gridCol w:w="617"/>
        <w:gridCol w:w="617"/>
        <w:gridCol w:w="617"/>
        <w:gridCol w:w="617"/>
      </w:tblGrid>
      <w:tr w:rsidR="00F94063" w:rsidTr="00F94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94063" w:rsidTr="00F94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94063" w:rsidTr="00F94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F94063" w:rsidTr="00F94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F94063" w:rsidTr="00F94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94063" w:rsidTr="00F94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63" w:rsidRDefault="00F940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bookmarkEnd w:id="0"/>
    </w:tbl>
    <w:p w:rsidR="00F94063" w:rsidRPr="00B7507D" w:rsidRDefault="00F94063">
      <w:pPr>
        <w:rPr>
          <w:rFonts w:ascii="Times New Roman" w:hAnsi="Times New Roman" w:cs="Times New Roman"/>
        </w:rPr>
      </w:pPr>
    </w:p>
    <w:sectPr w:rsidR="00F94063" w:rsidRPr="00B7507D" w:rsidSect="00AA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DAA"/>
    <w:multiLevelType w:val="hybridMultilevel"/>
    <w:tmpl w:val="571E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7A17"/>
    <w:multiLevelType w:val="hybridMultilevel"/>
    <w:tmpl w:val="46C6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F5"/>
    <w:rsid w:val="001C636E"/>
    <w:rsid w:val="001F0172"/>
    <w:rsid w:val="00215421"/>
    <w:rsid w:val="00341564"/>
    <w:rsid w:val="00362CC3"/>
    <w:rsid w:val="003B66E8"/>
    <w:rsid w:val="004E2424"/>
    <w:rsid w:val="00501F2D"/>
    <w:rsid w:val="00540368"/>
    <w:rsid w:val="00655AFF"/>
    <w:rsid w:val="00681154"/>
    <w:rsid w:val="00727B41"/>
    <w:rsid w:val="007648F8"/>
    <w:rsid w:val="007A14DA"/>
    <w:rsid w:val="00804800"/>
    <w:rsid w:val="008E15F5"/>
    <w:rsid w:val="00907509"/>
    <w:rsid w:val="00917704"/>
    <w:rsid w:val="00A108DA"/>
    <w:rsid w:val="00A3360F"/>
    <w:rsid w:val="00AA097A"/>
    <w:rsid w:val="00AD0074"/>
    <w:rsid w:val="00B54193"/>
    <w:rsid w:val="00B7507D"/>
    <w:rsid w:val="00CB62EB"/>
    <w:rsid w:val="00CD54A8"/>
    <w:rsid w:val="00CD6668"/>
    <w:rsid w:val="00DA5BD4"/>
    <w:rsid w:val="00E470B6"/>
    <w:rsid w:val="00F94063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7A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Агроном</dc:creator>
  <cp:keywords/>
  <dc:description/>
  <cp:lastModifiedBy>Агроном</cp:lastModifiedBy>
  <cp:revision>9</cp:revision>
  <dcterms:created xsi:type="dcterms:W3CDTF">2012-03-24T06:36:00Z</dcterms:created>
  <dcterms:modified xsi:type="dcterms:W3CDTF">2012-04-02T06:08:00Z</dcterms:modified>
</cp:coreProperties>
</file>