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92" w:rsidRPr="00F4472E" w:rsidRDefault="00056292" w:rsidP="00056292">
      <w:pPr>
        <w:pStyle w:val="a3"/>
        <w:rPr>
          <w:bCs w:val="0"/>
          <w:i w:val="0"/>
          <w:iCs w:val="0"/>
          <w:sz w:val="24"/>
        </w:rPr>
      </w:pPr>
      <w:r w:rsidRPr="00F4472E">
        <w:rPr>
          <w:bCs w:val="0"/>
          <w:i w:val="0"/>
          <w:iCs w:val="0"/>
          <w:sz w:val="24"/>
        </w:rPr>
        <w:t>ЗАДАНИЕ  5</w:t>
      </w:r>
    </w:p>
    <w:p w:rsidR="00056292" w:rsidRPr="00F4472E" w:rsidRDefault="00056292" w:rsidP="00056292">
      <w:pPr>
        <w:pStyle w:val="a3"/>
        <w:jc w:val="left"/>
        <w:rPr>
          <w:bCs w:val="0"/>
          <w:i w:val="0"/>
          <w:iCs w:val="0"/>
          <w:sz w:val="24"/>
          <w:u w:val="single"/>
        </w:rPr>
      </w:pPr>
      <w:r w:rsidRPr="00F4472E">
        <w:rPr>
          <w:bCs w:val="0"/>
          <w:i w:val="0"/>
          <w:iCs w:val="0"/>
          <w:sz w:val="24"/>
          <w:u w:val="single"/>
        </w:rPr>
        <w:t>1Выбрать номер правильного ответа:</w:t>
      </w:r>
    </w:p>
    <w:p w:rsidR="00056292" w:rsidRPr="00F4472E" w:rsidRDefault="00056292" w:rsidP="00056292">
      <w:pPr>
        <w:pStyle w:val="a3"/>
        <w:jc w:val="left"/>
        <w:rPr>
          <w:b w:val="0"/>
          <w:bCs w:val="0"/>
          <w:i w:val="0"/>
          <w:iCs w:val="0"/>
          <w:sz w:val="24"/>
        </w:rPr>
      </w:pPr>
    </w:p>
    <w:p w:rsidR="00056292" w:rsidRPr="00F4472E" w:rsidRDefault="00056292" w:rsidP="00056292">
      <w:pPr>
        <w:pStyle w:val="a3"/>
        <w:ind w:left="851" w:hanging="491"/>
        <w:jc w:val="left"/>
        <w:rPr>
          <w:b w:val="0"/>
          <w:bCs w:val="0"/>
          <w:i w:val="0"/>
          <w:iCs w:val="0"/>
          <w:sz w:val="24"/>
        </w:rPr>
      </w:pPr>
      <w:r w:rsidRPr="00F4472E">
        <w:rPr>
          <w:b w:val="0"/>
          <w:i w:val="0"/>
          <w:sz w:val="24"/>
        </w:rPr>
        <w:t>1</w:t>
      </w:r>
      <w:r w:rsidRPr="00F4472E">
        <w:rPr>
          <w:b w:val="0"/>
          <w:bCs w:val="0"/>
          <w:i w:val="0"/>
          <w:iCs w:val="0"/>
          <w:sz w:val="24"/>
        </w:rPr>
        <w:t>.</w:t>
      </w:r>
      <w:r w:rsidRPr="00F4472E">
        <w:rPr>
          <w:b w:val="0"/>
          <w:i w:val="0"/>
          <w:sz w:val="24"/>
        </w:rPr>
        <w:t>1</w:t>
      </w:r>
      <w:r w:rsidRPr="00F4472E">
        <w:rPr>
          <w:b w:val="0"/>
          <w:sz w:val="24"/>
        </w:rPr>
        <w:t xml:space="preserve">. </w:t>
      </w:r>
      <w:r w:rsidRPr="00F4472E">
        <w:rPr>
          <w:b w:val="0"/>
          <w:i w:val="0"/>
          <w:sz w:val="24"/>
        </w:rPr>
        <w:t>Длина волны электромагнитного излучения в ультрафиолетовом диапазоне составляет</w:t>
      </w:r>
    </w:p>
    <w:p w:rsidR="00056292" w:rsidRPr="00F4472E" w:rsidRDefault="00056292" w:rsidP="00056292">
      <w:pPr>
        <w:pStyle w:val="a3"/>
        <w:ind w:left="1701"/>
        <w:jc w:val="left"/>
        <w:rPr>
          <w:b w:val="0"/>
          <w:bCs w:val="0"/>
          <w:iCs w:val="0"/>
          <w:sz w:val="24"/>
        </w:rPr>
      </w:pPr>
      <w:r w:rsidRPr="00F4472E">
        <w:rPr>
          <w:b w:val="0"/>
          <w:bCs w:val="0"/>
          <w:iCs w:val="0"/>
          <w:sz w:val="24"/>
        </w:rPr>
        <w:t>1).</w:t>
      </w:r>
      <w:proofErr w:type="spellStart"/>
      <w:r w:rsidRPr="00F4472E">
        <w:rPr>
          <w:b w:val="0"/>
          <w:sz w:val="24"/>
        </w:rPr>
        <w:t>λ</w:t>
      </w:r>
      <w:proofErr w:type="spellEnd"/>
      <w:r w:rsidRPr="00F4472E">
        <w:rPr>
          <w:b w:val="0"/>
          <w:sz w:val="24"/>
        </w:rPr>
        <w:t xml:space="preserve"> &gt; 1000мкм</w:t>
      </w:r>
      <w:r w:rsidRPr="00F4472E">
        <w:rPr>
          <w:b w:val="0"/>
          <w:bCs w:val="0"/>
          <w:iCs w:val="0"/>
          <w:sz w:val="24"/>
        </w:rPr>
        <w:tab/>
      </w:r>
      <w:r w:rsidRPr="00F4472E">
        <w:rPr>
          <w:b w:val="0"/>
          <w:bCs w:val="0"/>
          <w:iCs w:val="0"/>
          <w:sz w:val="24"/>
        </w:rPr>
        <w:tab/>
        <w:t>3).</w:t>
      </w:r>
      <w:proofErr w:type="spellStart"/>
      <w:r w:rsidRPr="00F4472E">
        <w:rPr>
          <w:b w:val="0"/>
          <w:sz w:val="24"/>
        </w:rPr>
        <w:t>λ</w:t>
      </w:r>
      <w:proofErr w:type="spellEnd"/>
      <w:r w:rsidRPr="00F4472E">
        <w:rPr>
          <w:b w:val="0"/>
          <w:sz w:val="24"/>
        </w:rPr>
        <w:t xml:space="preserve"> = 0,1…1000мкм</w:t>
      </w:r>
      <w:r w:rsidRPr="00F4472E">
        <w:rPr>
          <w:b w:val="0"/>
          <w:bCs w:val="0"/>
          <w:iCs w:val="0"/>
          <w:sz w:val="24"/>
        </w:rPr>
        <w:tab/>
      </w:r>
      <w:r>
        <w:rPr>
          <w:b w:val="0"/>
          <w:bCs w:val="0"/>
          <w:iCs w:val="0"/>
          <w:sz w:val="24"/>
        </w:rPr>
        <w:tab/>
      </w:r>
      <w:r w:rsidRPr="00056292">
        <w:rPr>
          <w:b w:val="0"/>
          <w:bCs w:val="0"/>
          <w:iCs w:val="0"/>
          <w:sz w:val="24"/>
          <w:highlight w:val="yellow"/>
        </w:rPr>
        <w:t>5).</w:t>
      </w:r>
      <w:proofErr w:type="spellStart"/>
      <w:r w:rsidRPr="00056292">
        <w:rPr>
          <w:b w:val="0"/>
          <w:sz w:val="24"/>
          <w:highlight w:val="yellow"/>
        </w:rPr>
        <w:t>λ</w:t>
      </w:r>
      <w:proofErr w:type="spellEnd"/>
      <w:r w:rsidRPr="00056292">
        <w:rPr>
          <w:b w:val="0"/>
          <w:sz w:val="24"/>
          <w:highlight w:val="yellow"/>
        </w:rPr>
        <w:t xml:space="preserve"> = ,01…0,40мкм</w:t>
      </w:r>
    </w:p>
    <w:p w:rsidR="00056292" w:rsidRPr="00F4472E" w:rsidRDefault="00056292" w:rsidP="00056292">
      <w:pPr>
        <w:pStyle w:val="a3"/>
        <w:ind w:left="1701"/>
        <w:jc w:val="left"/>
        <w:rPr>
          <w:b w:val="0"/>
          <w:bCs w:val="0"/>
          <w:iCs w:val="0"/>
          <w:sz w:val="24"/>
        </w:rPr>
      </w:pPr>
      <w:r w:rsidRPr="00F4472E">
        <w:rPr>
          <w:b w:val="0"/>
          <w:bCs w:val="0"/>
          <w:iCs w:val="0"/>
          <w:sz w:val="24"/>
        </w:rPr>
        <w:t>2).</w:t>
      </w:r>
      <w:proofErr w:type="spellStart"/>
      <w:r w:rsidRPr="00F4472E">
        <w:rPr>
          <w:b w:val="0"/>
          <w:sz w:val="24"/>
        </w:rPr>
        <w:t>λ</w:t>
      </w:r>
      <w:proofErr w:type="spellEnd"/>
      <w:r w:rsidRPr="00F4472E">
        <w:rPr>
          <w:b w:val="0"/>
          <w:sz w:val="24"/>
        </w:rPr>
        <w:t xml:space="preserve"> = 0,4…075мкм</w:t>
      </w:r>
      <w:r w:rsidRPr="00F4472E">
        <w:rPr>
          <w:b w:val="0"/>
          <w:bCs w:val="0"/>
          <w:iCs w:val="0"/>
          <w:sz w:val="24"/>
        </w:rPr>
        <w:tab/>
        <w:t>4).</w:t>
      </w:r>
      <w:proofErr w:type="spellStart"/>
      <w:r w:rsidRPr="00F4472E">
        <w:rPr>
          <w:b w:val="0"/>
          <w:sz w:val="24"/>
        </w:rPr>
        <w:t>λ</w:t>
      </w:r>
      <w:proofErr w:type="spellEnd"/>
      <w:r w:rsidRPr="00F4472E">
        <w:rPr>
          <w:b w:val="0"/>
          <w:sz w:val="24"/>
        </w:rPr>
        <w:t xml:space="preserve"> = 0,75…1000мкм</w:t>
      </w:r>
    </w:p>
    <w:p w:rsidR="00056292" w:rsidRPr="00F4472E" w:rsidRDefault="00056292" w:rsidP="00056292">
      <w:pPr>
        <w:pStyle w:val="a3"/>
        <w:ind w:left="900" w:hanging="540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1.2. Угол поля изображения </w:t>
      </w:r>
      <w:proofErr w:type="spellStart"/>
      <w:r w:rsidRPr="00F4472E">
        <w:rPr>
          <w:b w:val="0"/>
          <w:i w:val="0"/>
          <w:sz w:val="24"/>
        </w:rPr>
        <w:t>узкоугольного</w:t>
      </w:r>
      <w:proofErr w:type="spellEnd"/>
      <w:r w:rsidRPr="00F4472E">
        <w:rPr>
          <w:b w:val="0"/>
          <w:i w:val="0"/>
          <w:sz w:val="24"/>
        </w:rPr>
        <w:t xml:space="preserve"> объектива составляет</w:t>
      </w:r>
    </w:p>
    <w:p w:rsidR="00056292" w:rsidRPr="00F4472E" w:rsidRDefault="00056292" w:rsidP="00056292">
      <w:pPr>
        <w:pStyle w:val="a3"/>
        <w:ind w:left="1701"/>
        <w:jc w:val="both"/>
        <w:rPr>
          <w:b w:val="0"/>
          <w:sz w:val="24"/>
        </w:rPr>
      </w:pPr>
      <w:r w:rsidRPr="00F4472E">
        <w:rPr>
          <w:b w:val="0"/>
          <w:sz w:val="24"/>
        </w:rPr>
        <w:t xml:space="preserve">1). 2β&lt;15°  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>3). 2β=45-75°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>5). 2β&gt;100°</w:t>
      </w:r>
    </w:p>
    <w:p w:rsidR="00056292" w:rsidRPr="00F4472E" w:rsidRDefault="00056292" w:rsidP="00056292">
      <w:pPr>
        <w:pStyle w:val="a3"/>
        <w:ind w:left="1701"/>
        <w:jc w:val="both"/>
        <w:rPr>
          <w:b w:val="0"/>
          <w:sz w:val="24"/>
        </w:rPr>
      </w:pPr>
      <w:r w:rsidRPr="00056292">
        <w:rPr>
          <w:b w:val="0"/>
          <w:sz w:val="24"/>
          <w:highlight w:val="yellow"/>
        </w:rPr>
        <w:t>2). 2β=15-45°</w:t>
      </w:r>
      <w:r w:rsidRPr="00F4472E">
        <w:rPr>
          <w:b w:val="0"/>
          <w:sz w:val="24"/>
        </w:rPr>
        <w:tab/>
      </w:r>
      <w:r w:rsidRPr="00F4472E">
        <w:rPr>
          <w:b w:val="0"/>
          <w:sz w:val="24"/>
        </w:rPr>
        <w:tab/>
        <w:t>4). 2β=75-100°</w:t>
      </w:r>
    </w:p>
    <w:p w:rsidR="00056292" w:rsidRPr="00F4472E" w:rsidRDefault="00056292" w:rsidP="00056292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056292" w:rsidRPr="00F4472E" w:rsidRDefault="00056292" w:rsidP="00056292">
      <w:pPr>
        <w:pStyle w:val="a3"/>
        <w:jc w:val="both"/>
        <w:rPr>
          <w:bCs w:val="0"/>
          <w:i w:val="0"/>
          <w:iCs w:val="0"/>
          <w:sz w:val="24"/>
          <w:u w:val="single"/>
        </w:rPr>
      </w:pPr>
      <w:r w:rsidRPr="00F4472E">
        <w:rPr>
          <w:bCs w:val="0"/>
          <w:i w:val="0"/>
          <w:iCs w:val="0"/>
          <w:sz w:val="24"/>
          <w:u w:val="single"/>
        </w:rPr>
        <w:t>2</w:t>
      </w:r>
      <w:proofErr w:type="gramStart"/>
      <w:r w:rsidRPr="00F4472E">
        <w:rPr>
          <w:bCs w:val="0"/>
          <w:i w:val="0"/>
          <w:iCs w:val="0"/>
          <w:sz w:val="24"/>
          <w:u w:val="single"/>
        </w:rPr>
        <w:t xml:space="preserve"> У</w:t>
      </w:r>
      <w:proofErr w:type="gramEnd"/>
      <w:r w:rsidRPr="00F4472E">
        <w:rPr>
          <w:bCs w:val="0"/>
          <w:i w:val="0"/>
          <w:iCs w:val="0"/>
          <w:sz w:val="24"/>
          <w:u w:val="single"/>
        </w:rPr>
        <w:t>становить соответствие:</w:t>
      </w:r>
      <w:r>
        <w:rPr>
          <w:bCs w:val="0"/>
          <w:i w:val="0"/>
          <w:iCs w:val="0"/>
          <w:sz w:val="24"/>
          <w:u w:val="single"/>
        </w:rPr>
        <w:t xml:space="preserve">    </w:t>
      </w:r>
    </w:p>
    <w:p w:rsidR="00056292" w:rsidRPr="00F4472E" w:rsidRDefault="00056292" w:rsidP="00056292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056292" w:rsidRPr="00F4472E" w:rsidRDefault="00056292" w:rsidP="00056292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056292" w:rsidRPr="00F4472E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2.1. При наложении жёлтого и пурпурного получают</w:t>
      </w:r>
      <w:proofErr w:type="gramStart"/>
      <w:r w:rsidRPr="00F4472E">
        <w:rPr>
          <w:b w:val="0"/>
          <w:i w:val="0"/>
          <w:sz w:val="24"/>
        </w:rPr>
        <w:t xml:space="preserve"> </w:t>
      </w:r>
      <w:r w:rsidRPr="00E50221">
        <w:rPr>
          <w:sz w:val="20"/>
          <w:szCs w:val="20"/>
        </w:rPr>
        <w:t>Д</w:t>
      </w:r>
      <w:proofErr w:type="gramEnd"/>
    </w:p>
    <w:p w:rsidR="00056292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</w:p>
    <w:p w:rsidR="00056292" w:rsidRPr="00F4472E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2.2. При наложении </w:t>
      </w:r>
      <w:proofErr w:type="spellStart"/>
      <w:r w:rsidRPr="00F4472E">
        <w:rPr>
          <w:b w:val="0"/>
          <w:i w:val="0"/>
          <w:sz w:val="24"/>
        </w:rPr>
        <w:t>голубого</w:t>
      </w:r>
      <w:proofErr w:type="spellEnd"/>
      <w:r w:rsidRPr="00F4472E">
        <w:rPr>
          <w:b w:val="0"/>
          <w:i w:val="0"/>
          <w:sz w:val="24"/>
        </w:rPr>
        <w:t xml:space="preserve"> и жёлтого получают</w:t>
      </w:r>
      <w:proofErr w:type="gramStart"/>
      <w:r w:rsidRPr="00F4472E">
        <w:rPr>
          <w:b w:val="0"/>
          <w:i w:val="0"/>
          <w:sz w:val="24"/>
        </w:rPr>
        <w:t xml:space="preserve"> </w:t>
      </w:r>
      <w:r w:rsidRPr="00E50221">
        <w:rPr>
          <w:sz w:val="20"/>
          <w:szCs w:val="20"/>
        </w:rPr>
        <w:t>Б</w:t>
      </w:r>
      <w:proofErr w:type="gramEnd"/>
    </w:p>
    <w:p w:rsidR="00056292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</w:p>
    <w:p w:rsidR="00056292" w:rsidRPr="00F4472E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2.3. При наложении зелёного, синего и красного получают </w:t>
      </w:r>
      <w:r w:rsidRPr="00E50221">
        <w:rPr>
          <w:sz w:val="20"/>
          <w:szCs w:val="20"/>
        </w:rPr>
        <w:t>Г</w:t>
      </w:r>
    </w:p>
    <w:p w:rsidR="00056292" w:rsidRPr="00F4472E" w:rsidRDefault="00056292" w:rsidP="00056292">
      <w:pPr>
        <w:pStyle w:val="a3"/>
        <w:ind w:left="708" w:firstLine="708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А. Желтый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В. Пурпурный</w:t>
      </w:r>
      <w:r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Д. Красный</w:t>
      </w:r>
    </w:p>
    <w:p w:rsidR="00056292" w:rsidRPr="00F4472E" w:rsidRDefault="00056292" w:rsidP="00056292">
      <w:pPr>
        <w:pStyle w:val="a3"/>
        <w:ind w:left="1416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Б. Зелёный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Г. Белый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Е. Синий</w:t>
      </w:r>
    </w:p>
    <w:p w:rsidR="00056292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</w:p>
    <w:p w:rsidR="00056292" w:rsidRPr="00F4472E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2.4.К прямым дешифровочным признакам изображения относятся </w:t>
      </w:r>
      <w:r w:rsidRPr="00E50221">
        <w:rPr>
          <w:sz w:val="20"/>
          <w:szCs w:val="20"/>
        </w:rPr>
        <w:t>АГ</w:t>
      </w:r>
    </w:p>
    <w:p w:rsidR="00056292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</w:p>
    <w:p w:rsidR="00056292" w:rsidRPr="00F4472E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2.5. К косвенным дешифровочным признакам изображения относятся </w:t>
      </w:r>
      <w:r w:rsidRPr="00E50221">
        <w:rPr>
          <w:sz w:val="20"/>
          <w:szCs w:val="20"/>
        </w:rPr>
        <w:t>БД</w:t>
      </w:r>
    </w:p>
    <w:p w:rsidR="00056292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</w:p>
    <w:p w:rsidR="00056292" w:rsidRPr="00F4472E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2.6. Основа фотоплёнки (подложка) изготавливается</w:t>
      </w:r>
      <w:r>
        <w:rPr>
          <w:b w:val="0"/>
          <w:i w:val="0"/>
          <w:sz w:val="24"/>
        </w:rPr>
        <w:t xml:space="preserve"> </w:t>
      </w:r>
      <w:r w:rsidRPr="00F4472E">
        <w:rPr>
          <w:b w:val="0"/>
          <w:i w:val="0"/>
          <w:sz w:val="24"/>
        </w:rPr>
        <w:t xml:space="preserve"> </w:t>
      </w:r>
      <w:r w:rsidRPr="00E50221">
        <w:rPr>
          <w:sz w:val="20"/>
          <w:szCs w:val="20"/>
        </w:rPr>
        <w:t>ВЕ</w:t>
      </w:r>
    </w:p>
    <w:p w:rsidR="00056292" w:rsidRPr="00F4472E" w:rsidRDefault="00056292" w:rsidP="00056292">
      <w:pPr>
        <w:pStyle w:val="a3"/>
        <w:ind w:left="1416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А. Форма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В. Лавсан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 xml:space="preserve">Д. </w:t>
      </w:r>
      <w:proofErr w:type="gramStart"/>
      <w:r w:rsidRPr="00F4472E">
        <w:rPr>
          <w:b w:val="0"/>
          <w:i w:val="0"/>
          <w:sz w:val="24"/>
        </w:rPr>
        <w:t>Антропогенные</w:t>
      </w:r>
      <w:proofErr w:type="gramEnd"/>
    </w:p>
    <w:p w:rsidR="00056292" w:rsidRPr="00F4472E" w:rsidRDefault="00056292" w:rsidP="00056292">
      <w:pPr>
        <w:pStyle w:val="a3"/>
        <w:ind w:left="1416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Б. </w:t>
      </w:r>
      <w:proofErr w:type="gramStart"/>
      <w:r w:rsidRPr="00F4472E">
        <w:rPr>
          <w:b w:val="0"/>
          <w:i w:val="0"/>
          <w:sz w:val="24"/>
        </w:rPr>
        <w:t>Природные</w:t>
      </w:r>
      <w:proofErr w:type="gramEnd"/>
      <w:r w:rsidRPr="00F4472E">
        <w:rPr>
          <w:b w:val="0"/>
          <w:i w:val="0"/>
          <w:sz w:val="24"/>
        </w:rPr>
        <w:tab/>
        <w:t>Г. Размер</w:t>
      </w:r>
      <w:r w:rsidRPr="00F4472E">
        <w:rPr>
          <w:b w:val="0"/>
          <w:i w:val="0"/>
          <w:sz w:val="24"/>
        </w:rPr>
        <w:tab/>
      </w:r>
      <w:r w:rsidRPr="00F4472E">
        <w:rPr>
          <w:b w:val="0"/>
          <w:i w:val="0"/>
          <w:sz w:val="24"/>
        </w:rPr>
        <w:tab/>
        <w:t>Е. Триацетат</w:t>
      </w:r>
    </w:p>
    <w:p w:rsidR="00056292" w:rsidRPr="00F4472E" w:rsidRDefault="00056292" w:rsidP="00056292">
      <w:pPr>
        <w:pStyle w:val="a3"/>
        <w:ind w:left="1416"/>
        <w:jc w:val="both"/>
        <w:rPr>
          <w:b w:val="0"/>
          <w:i w:val="0"/>
          <w:sz w:val="24"/>
        </w:rPr>
      </w:pPr>
    </w:p>
    <w:p w:rsidR="00056292" w:rsidRPr="00F4472E" w:rsidRDefault="00056292" w:rsidP="00056292">
      <w:pPr>
        <w:pStyle w:val="a3"/>
        <w:jc w:val="both"/>
        <w:rPr>
          <w:bCs w:val="0"/>
          <w:i w:val="0"/>
          <w:iCs w:val="0"/>
          <w:sz w:val="24"/>
          <w:u w:val="single"/>
        </w:rPr>
      </w:pPr>
      <w:r w:rsidRPr="00F4472E">
        <w:rPr>
          <w:bCs w:val="0"/>
          <w:i w:val="0"/>
          <w:iCs w:val="0"/>
          <w:sz w:val="24"/>
          <w:u w:val="single"/>
        </w:rPr>
        <w:t>3</w:t>
      </w:r>
      <w:proofErr w:type="gramStart"/>
      <w:r w:rsidRPr="00F4472E">
        <w:rPr>
          <w:bCs w:val="0"/>
          <w:i w:val="0"/>
          <w:iCs w:val="0"/>
          <w:sz w:val="24"/>
          <w:u w:val="single"/>
        </w:rPr>
        <w:t xml:space="preserve"> Д</w:t>
      </w:r>
      <w:proofErr w:type="gramEnd"/>
      <w:r w:rsidRPr="00F4472E">
        <w:rPr>
          <w:bCs w:val="0"/>
          <w:i w:val="0"/>
          <w:iCs w:val="0"/>
          <w:sz w:val="24"/>
          <w:u w:val="single"/>
        </w:rPr>
        <w:t>ополнить:</w:t>
      </w:r>
    </w:p>
    <w:p w:rsidR="00056292" w:rsidRPr="00F4472E" w:rsidRDefault="00056292" w:rsidP="00056292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056292" w:rsidRPr="00F4472E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3.1 </w:t>
      </w:r>
      <w:r w:rsidRPr="00056292">
        <w:rPr>
          <w:highlight w:val="yellow"/>
        </w:rPr>
        <w:t>Глубина резкости</w:t>
      </w:r>
      <w:r w:rsidRPr="00F4472E">
        <w:rPr>
          <w:b w:val="0"/>
          <w:i w:val="0"/>
          <w:sz w:val="24"/>
        </w:rPr>
        <w:t xml:space="preserve"> …………………… – способность объектива предавать одинаково резко изображения предметов, находящихся на различных от него расстояниях</w:t>
      </w:r>
    </w:p>
    <w:p w:rsidR="00056292" w:rsidRPr="00F4472E" w:rsidRDefault="00056292" w:rsidP="00056292">
      <w:pPr>
        <w:pStyle w:val="a3"/>
        <w:ind w:left="708" w:hanging="348"/>
        <w:jc w:val="both"/>
        <w:rPr>
          <w:b w:val="0"/>
          <w:i w:val="0"/>
          <w:sz w:val="24"/>
        </w:rPr>
      </w:pPr>
    </w:p>
    <w:p w:rsidR="00056292" w:rsidRPr="00F4472E" w:rsidRDefault="00056292" w:rsidP="00056292">
      <w:pPr>
        <w:pStyle w:val="a3"/>
        <w:jc w:val="both"/>
        <w:rPr>
          <w:bCs w:val="0"/>
          <w:i w:val="0"/>
          <w:iCs w:val="0"/>
          <w:sz w:val="24"/>
          <w:u w:val="single"/>
        </w:rPr>
      </w:pPr>
      <w:r w:rsidRPr="00F4472E">
        <w:rPr>
          <w:bCs w:val="0"/>
          <w:i w:val="0"/>
          <w:iCs w:val="0"/>
          <w:sz w:val="24"/>
          <w:u w:val="single"/>
        </w:rPr>
        <w:t>4. Установить логический порядок:</w:t>
      </w:r>
      <w:r>
        <w:rPr>
          <w:bCs w:val="0"/>
          <w:i w:val="0"/>
          <w:iCs w:val="0"/>
          <w:sz w:val="24"/>
          <w:u w:val="single"/>
        </w:rPr>
        <w:t xml:space="preserve"> </w:t>
      </w:r>
    </w:p>
    <w:p w:rsidR="00056292" w:rsidRPr="00F4472E" w:rsidRDefault="00056292" w:rsidP="00056292">
      <w:pPr>
        <w:pStyle w:val="a3"/>
        <w:jc w:val="both"/>
        <w:rPr>
          <w:bCs w:val="0"/>
          <w:i w:val="0"/>
          <w:iCs w:val="0"/>
          <w:sz w:val="24"/>
          <w:u w:val="single"/>
        </w:rPr>
      </w:pPr>
    </w:p>
    <w:p w:rsidR="00056292" w:rsidRPr="00F4472E" w:rsidRDefault="00056292" w:rsidP="00056292">
      <w:pPr>
        <w:pStyle w:val="a3"/>
        <w:ind w:left="709" w:hanging="709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4.1</w:t>
      </w:r>
      <w:proofErr w:type="gramStart"/>
      <w:r w:rsidRPr="00F4472E">
        <w:rPr>
          <w:b w:val="0"/>
          <w:i w:val="0"/>
          <w:sz w:val="24"/>
        </w:rPr>
        <w:t>У</w:t>
      </w:r>
      <w:proofErr w:type="gramEnd"/>
      <w:r w:rsidRPr="00F4472E">
        <w:rPr>
          <w:b w:val="0"/>
          <w:i w:val="0"/>
          <w:sz w:val="24"/>
        </w:rPr>
        <w:t>становите последовательность получения первичной видеоинформации фотографическим способом</w:t>
      </w:r>
    </w:p>
    <w:p w:rsidR="00056292" w:rsidRPr="00F4472E" w:rsidRDefault="00056292" w:rsidP="00056292">
      <w:pPr>
        <w:pStyle w:val="a3"/>
        <w:ind w:left="567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1. Атмосфера</w:t>
      </w:r>
    </w:p>
    <w:p w:rsidR="00056292" w:rsidRPr="00F4472E" w:rsidRDefault="00056292" w:rsidP="00056292">
      <w:pPr>
        <w:pStyle w:val="a3"/>
        <w:ind w:left="567"/>
        <w:jc w:val="left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2. Атмосфера</w:t>
      </w:r>
    </w:p>
    <w:p w:rsidR="00056292" w:rsidRPr="00F4472E" w:rsidRDefault="00056292" w:rsidP="00056292">
      <w:pPr>
        <w:pStyle w:val="a3"/>
        <w:ind w:left="567"/>
        <w:jc w:val="left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3. Доставка фотоплёнки транспортным средством</w:t>
      </w:r>
    </w:p>
    <w:p w:rsidR="00056292" w:rsidRPr="00F4472E" w:rsidRDefault="00056292" w:rsidP="00056292">
      <w:pPr>
        <w:pStyle w:val="a3"/>
        <w:ind w:left="567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4. Источник излучения</w:t>
      </w:r>
    </w:p>
    <w:p w:rsidR="00056292" w:rsidRPr="00F4472E" w:rsidRDefault="00056292" w:rsidP="00056292">
      <w:pPr>
        <w:pStyle w:val="a3"/>
        <w:ind w:left="567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5. Пункт приёма и обработки первичной видеоинформации</w:t>
      </w:r>
    </w:p>
    <w:p w:rsidR="00056292" w:rsidRPr="00F4472E" w:rsidRDefault="00056292" w:rsidP="00056292">
      <w:pPr>
        <w:pStyle w:val="a3"/>
        <w:ind w:left="567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>6. Объект съёмки</w:t>
      </w:r>
    </w:p>
    <w:p w:rsidR="00056292" w:rsidRPr="00F4472E" w:rsidRDefault="00056292" w:rsidP="00056292">
      <w:pPr>
        <w:pStyle w:val="a3"/>
        <w:ind w:left="567"/>
        <w:jc w:val="both"/>
        <w:rPr>
          <w:b w:val="0"/>
          <w:i w:val="0"/>
          <w:sz w:val="24"/>
        </w:rPr>
      </w:pPr>
      <w:r w:rsidRPr="00F4472E">
        <w:rPr>
          <w:b w:val="0"/>
          <w:i w:val="0"/>
          <w:sz w:val="24"/>
        </w:rPr>
        <w:t xml:space="preserve">7. Приём электромагнитного излучения </w:t>
      </w:r>
    </w:p>
    <w:p w:rsidR="00000000" w:rsidRPr="00056292" w:rsidRDefault="00056292">
      <w:pPr>
        <w:rPr>
          <w:rFonts w:ascii="Times New Roman" w:hAnsi="Times New Roman" w:cs="Times New Roman"/>
          <w:sz w:val="36"/>
        </w:rPr>
      </w:pPr>
      <w:r w:rsidRPr="00056292">
        <w:rPr>
          <w:rFonts w:ascii="Times New Roman" w:hAnsi="Times New Roman" w:cs="Times New Roman"/>
          <w:sz w:val="28"/>
          <w:highlight w:val="yellow"/>
        </w:rPr>
        <w:t>4,1,6,2,7,3,5</w:t>
      </w:r>
    </w:p>
    <w:sectPr w:rsidR="00000000" w:rsidRPr="0005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92"/>
    <w:rsid w:val="0005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62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05629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Body Text 2"/>
    <w:basedOn w:val="a"/>
    <w:link w:val="20"/>
    <w:rsid w:val="000562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562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8B7B-1D1E-4787-A685-5D4EEB40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2020-04-27T19:42:00Z</dcterms:created>
  <dcterms:modified xsi:type="dcterms:W3CDTF">2020-04-27T19:51:00Z</dcterms:modified>
</cp:coreProperties>
</file>