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0" w:rsidRDefault="00884CA0" w:rsidP="00884CA0">
      <w:pPr>
        <w:pStyle w:val="30"/>
        <w:shd w:val="clear" w:color="auto" w:fill="auto"/>
        <w:spacing w:after="149" w:line="39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студенты!</w:t>
      </w:r>
    </w:p>
    <w:p w:rsidR="00884CA0" w:rsidRDefault="00884CA0" w:rsidP="00884CA0">
      <w:pPr>
        <w:pStyle w:val="30"/>
        <w:shd w:val="clear" w:color="auto" w:fill="auto"/>
        <w:spacing w:after="149" w:line="39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Ознакомьтесь с лекцией и ответьте на контрольные вопросы в конце лекции. Выполненные работы присылайте на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trud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84CA0" w:rsidRDefault="00884CA0" w:rsidP="00884CA0">
      <w:pPr>
        <w:pStyle w:val="30"/>
        <w:shd w:val="clear" w:color="auto" w:fill="auto"/>
        <w:spacing w:after="148" w:line="384" w:lineRule="exact"/>
        <w:rPr>
          <w:rStyle w:val="3Arial"/>
        </w:rPr>
      </w:pPr>
    </w:p>
    <w:p w:rsidR="00884CA0" w:rsidRDefault="00884CA0" w:rsidP="00884CA0">
      <w:pPr>
        <w:pStyle w:val="30"/>
        <w:shd w:val="clear" w:color="auto" w:fill="auto"/>
        <w:spacing w:after="148" w:line="384" w:lineRule="exact"/>
      </w:pPr>
      <w:r>
        <w:rPr>
          <w:rStyle w:val="3Arial"/>
        </w:rPr>
        <w:t>Лекция №10   часть- 1.  ПРИМЕНЕНИЕ ДИСТАНЦИОННЫХ МЕТОДОВ ЗОНДИРОВАНИЯ ПРИ ОБСЛЕДОВАНИИ И КАРТОГРАФИРОВАНИИ ПОЧВ И РАСТИТЕЛЬНОСТИ</w:t>
      </w:r>
    </w:p>
    <w:p w:rsidR="00884CA0" w:rsidRDefault="00884CA0" w:rsidP="00884CA0">
      <w:pPr>
        <w:pStyle w:val="40"/>
        <w:shd w:val="clear" w:color="auto" w:fill="auto"/>
        <w:spacing w:before="0" w:line="274" w:lineRule="exact"/>
        <w:ind w:left="20"/>
      </w:pPr>
      <w:r>
        <w:t>Основные вопросы:</w:t>
      </w:r>
    </w:p>
    <w:p w:rsidR="00884CA0" w:rsidRDefault="00884CA0" w:rsidP="00884CA0">
      <w:pPr>
        <w:pStyle w:val="4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74" w:lineRule="exact"/>
        <w:ind w:left="20" w:right="20"/>
      </w:pPr>
      <w:r>
        <w:t xml:space="preserve">Понятие о почвенном картографировании с использованием </w:t>
      </w:r>
      <w:proofErr w:type="spellStart"/>
      <w:r>
        <w:t>аэр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космических снимков.</w:t>
      </w:r>
    </w:p>
    <w:p w:rsidR="00884CA0" w:rsidRDefault="00884CA0" w:rsidP="00884CA0">
      <w:pPr>
        <w:pStyle w:val="40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74" w:lineRule="exact"/>
        <w:ind w:firstLine="0"/>
        <w:jc w:val="center"/>
      </w:pPr>
      <w:r>
        <w:t>Дистанционные наблюдения за состоянием сельскохозяйственных культур.</w:t>
      </w:r>
    </w:p>
    <w:p w:rsidR="00884CA0" w:rsidRDefault="00884CA0" w:rsidP="00884CA0">
      <w:pPr>
        <w:pStyle w:val="40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74" w:lineRule="exact"/>
        <w:ind w:left="20"/>
      </w:pPr>
      <w:r>
        <w:t>Дистанционные поиски грунтовых вод.</w:t>
      </w:r>
    </w:p>
    <w:p w:rsidR="00884CA0" w:rsidRDefault="00884CA0" w:rsidP="00884CA0">
      <w:pPr>
        <w:pStyle w:val="4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58" w:line="274" w:lineRule="exact"/>
        <w:ind w:left="20" w:right="20"/>
      </w:pPr>
      <w:r>
        <w:t xml:space="preserve">Использование материалов </w:t>
      </w:r>
      <w:proofErr w:type="spellStart"/>
      <w:r>
        <w:t>аэр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космических съёмок при создании </w:t>
      </w:r>
      <w:proofErr w:type="spellStart"/>
      <w:r>
        <w:t>геоинфор</w:t>
      </w:r>
      <w:proofErr w:type="spellEnd"/>
      <w:r>
        <w:t xml:space="preserve">- </w:t>
      </w:r>
      <w:proofErr w:type="spellStart"/>
      <w:r>
        <w:t>мационных</w:t>
      </w:r>
      <w:proofErr w:type="spellEnd"/>
      <w:r>
        <w:t xml:space="preserve"> систем.</w:t>
      </w:r>
    </w:p>
    <w:p w:rsidR="00884CA0" w:rsidRDefault="00884CA0" w:rsidP="00884CA0">
      <w:pPr>
        <w:pStyle w:val="32"/>
        <w:keepNext/>
        <w:keepLines/>
        <w:shd w:val="clear" w:color="auto" w:fill="auto"/>
        <w:spacing w:before="0"/>
      </w:pPr>
      <w:bookmarkStart w:id="0" w:name="bookmark22"/>
      <w:r>
        <w:t xml:space="preserve">Понятие о почвенном картографировании с использованием </w:t>
      </w:r>
      <w:proofErr w:type="spellStart"/>
      <w:r>
        <w:t>аэр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космических снимков</w:t>
      </w:r>
      <w:bookmarkEnd w:id="0"/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"/>
        </w:rPr>
        <w:t>В зависимости от цели почвенное дешифрирование можно разделить на два основных направления: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0"/>
        </w:rPr>
        <w:t>Почвенно-картографическое</w:t>
      </w:r>
      <w:proofErr w:type="gramStart"/>
      <w:r>
        <w:rPr>
          <w:rStyle w:val="135pt"/>
        </w:rPr>
        <w:t xml:space="preserve"> ,</w:t>
      </w:r>
      <w:proofErr w:type="gramEnd"/>
      <w:r>
        <w:rPr>
          <w:rStyle w:val="135pt"/>
        </w:rPr>
        <w:t xml:space="preserve"> заключающееся в определении по сним</w:t>
      </w:r>
      <w:r>
        <w:rPr>
          <w:rStyle w:val="135pt"/>
        </w:rPr>
        <w:softHyphen/>
        <w:t>кам или с их помощью типов почв и границ их простирания в целях со</w:t>
      </w:r>
      <w:r>
        <w:rPr>
          <w:rStyle w:val="135pt"/>
        </w:rPr>
        <w:softHyphen/>
        <w:t>ставления специальных карт;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proofErr w:type="gramStart"/>
      <w:r>
        <w:rPr>
          <w:rStyle w:val="135pt0"/>
        </w:rPr>
        <w:t>Почвенно-исследовательское</w:t>
      </w:r>
      <w:proofErr w:type="gramEnd"/>
      <w:r>
        <w:rPr>
          <w:rStyle w:val="135pt0"/>
        </w:rPr>
        <w:t>,</w:t>
      </w:r>
      <w:r>
        <w:rPr>
          <w:rStyle w:val="135pt"/>
        </w:rPr>
        <w:t xml:space="preserve"> суть которого в изучении происходящих в почвенном покрове динамических процессов.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"/>
        </w:rPr>
        <w:t>В землеустроительной практике используют в основном крупномас</w:t>
      </w:r>
      <w:r>
        <w:rPr>
          <w:rStyle w:val="135pt"/>
        </w:rPr>
        <w:softHyphen/>
        <w:t>штабные почвенные карты. С их помощью определяют возможные для конкретных условий севообороты, обеспечивают почвенную однородность проектируемых полей и др.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0"/>
        </w:rPr>
        <w:t>Рельеф -</w:t>
      </w:r>
      <w:r>
        <w:rPr>
          <w:rStyle w:val="135pt"/>
        </w:rPr>
        <w:t xml:space="preserve"> один из важнейших почвообразующих факторов. Изменение крутизны ската и его экспозиции, понижения и возвышения на плоских участках влечет за собой определенное изменение характеристик почвы. Сведения о рельефе с не меньшей полнотой, чем при натурных обследова</w:t>
      </w:r>
      <w:r>
        <w:rPr>
          <w:rStyle w:val="135pt"/>
        </w:rPr>
        <w:softHyphen/>
        <w:t>ниях, могут быть получены по стереоскопической модели местности.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0"/>
        </w:rPr>
        <w:t>Растительность -</w:t>
      </w:r>
      <w:r>
        <w:rPr>
          <w:rStyle w:val="135pt"/>
        </w:rPr>
        <w:t xml:space="preserve"> также важный почвообразующий фактор. При поч</w:t>
      </w:r>
      <w:r>
        <w:rPr>
          <w:rStyle w:val="135pt"/>
        </w:rPr>
        <w:softHyphen/>
        <w:t>венном дешифрировании растительность имеет двоякое значение. Она, за</w:t>
      </w:r>
      <w:r>
        <w:rPr>
          <w:rStyle w:val="135pt"/>
        </w:rPr>
        <w:softHyphen/>
        <w:t>крывая земную поверхность, мешает непосредственному изучению почв по фотоизображению и одновременно способствует выполнению этого про</w:t>
      </w:r>
      <w:r>
        <w:rPr>
          <w:rStyle w:val="135pt"/>
        </w:rPr>
        <w:softHyphen/>
        <w:t>цесса, будучи тесно связанной с почвами и являясь их индикатором.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"/>
        </w:rPr>
        <w:t xml:space="preserve">Открытые выходы почвообразующих пород на земную поверхность встречаются очень редко. Поэтому о </w:t>
      </w:r>
      <w:r>
        <w:rPr>
          <w:rStyle w:val="135pt0"/>
        </w:rPr>
        <w:t>геологическом строении</w:t>
      </w:r>
      <w:r>
        <w:rPr>
          <w:rStyle w:val="135pt"/>
        </w:rPr>
        <w:t xml:space="preserve"> исследуемой территории обычно судят по косвенным признакам и главным образом по рельефу.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"/>
        </w:rPr>
        <w:t>Результаты хозяйственной деятельности человека могут иметь вспомо</w:t>
      </w:r>
      <w:r>
        <w:rPr>
          <w:rStyle w:val="135pt"/>
        </w:rPr>
        <w:softHyphen/>
      </w:r>
      <w:r>
        <w:rPr>
          <w:rStyle w:val="135pt"/>
        </w:rPr>
        <w:lastRenderedPageBreak/>
        <w:t>гательное значение при почвенном дешифрировании. При этом использу</w:t>
      </w:r>
      <w:r>
        <w:rPr>
          <w:rStyle w:val="135pt"/>
        </w:rPr>
        <w:softHyphen/>
        <w:t xml:space="preserve">ют приуроченность сельскохозяйственных угодий к определенным </w:t>
      </w:r>
      <w:proofErr w:type="spellStart"/>
      <w:r>
        <w:rPr>
          <w:rStyle w:val="135pt"/>
        </w:rPr>
        <w:t>поч</w:t>
      </w:r>
      <w:proofErr w:type="spellEnd"/>
      <w:r>
        <w:rPr>
          <w:rStyle w:val="135pt"/>
        </w:rPr>
        <w:t>-</w:t>
      </w:r>
    </w:p>
    <w:p w:rsidR="00884CA0" w:rsidRDefault="00884CA0" w:rsidP="00884CA0">
      <w:pPr>
        <w:pStyle w:val="2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135pt"/>
        </w:rPr>
        <w:t xml:space="preserve">венным условиям, наличие оросительных и осушительных систем, </w:t>
      </w:r>
      <w:proofErr w:type="spellStart"/>
      <w:r>
        <w:rPr>
          <w:rStyle w:val="135pt"/>
        </w:rPr>
        <w:t>прот</w:t>
      </w:r>
      <w:proofErr w:type="gramStart"/>
      <w:r>
        <w:rPr>
          <w:rStyle w:val="135pt"/>
        </w:rPr>
        <w:t>и</w:t>
      </w:r>
      <w:proofErr w:type="spellEnd"/>
      <w:r>
        <w:rPr>
          <w:rStyle w:val="135pt"/>
        </w:rPr>
        <w:t>-</w:t>
      </w:r>
      <w:proofErr w:type="gramEnd"/>
      <w:r>
        <w:rPr>
          <w:rStyle w:val="135pt"/>
        </w:rPr>
        <w:t xml:space="preserve"> </w:t>
      </w:r>
      <w:proofErr w:type="spellStart"/>
      <w:r>
        <w:rPr>
          <w:rStyle w:val="135pt"/>
        </w:rPr>
        <w:t>воэрозионных</w:t>
      </w:r>
      <w:proofErr w:type="spellEnd"/>
      <w:r>
        <w:rPr>
          <w:rStyle w:val="135pt"/>
        </w:rPr>
        <w:t xml:space="preserve"> средств и др.</w:t>
      </w:r>
    </w:p>
    <w:p w:rsidR="00000000" w:rsidRDefault="00884CA0"/>
    <w:sectPr w:rsidR="00000000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3" w:rsidRDefault="00884C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3" w:rsidRDefault="00884CA0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18E"/>
    <w:multiLevelType w:val="multilevel"/>
    <w:tmpl w:val="3D9A9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CA0"/>
    <w:rsid w:val="0088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4C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4CA0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4CA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5pt">
    <w:name w:val="Основной текст + 13;5 pt"/>
    <w:basedOn w:val="a3"/>
    <w:rsid w:val="00884CA0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1">
    <w:name w:val="Заголовок №3_"/>
    <w:basedOn w:val="a0"/>
    <w:link w:val="32"/>
    <w:rsid w:val="00884C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0">
    <w:name w:val="Основной текст + 13;5 pt;Курсив"/>
    <w:basedOn w:val="a3"/>
    <w:rsid w:val="00884CA0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Arial">
    <w:name w:val="Основной текст (3) + Arial"/>
    <w:basedOn w:val="3"/>
    <w:rsid w:val="00884CA0"/>
    <w:rPr>
      <w:rFonts w:ascii="Arial" w:eastAsia="Arial" w:hAnsi="Arial" w:cs="Arial"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884CA0"/>
    <w:pPr>
      <w:widowControl w:val="0"/>
      <w:shd w:val="clear" w:color="auto" w:fill="FFFFFF"/>
      <w:spacing w:before="2340" w:after="2100" w:line="0" w:lineRule="atLeas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84CA0"/>
    <w:pPr>
      <w:widowControl w:val="0"/>
      <w:shd w:val="clear" w:color="auto" w:fill="FFFFFF"/>
      <w:spacing w:after="300" w:line="0" w:lineRule="atLeast"/>
      <w:jc w:val="center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40">
    <w:name w:val="Основной текст (4)"/>
    <w:basedOn w:val="a"/>
    <w:link w:val="4"/>
    <w:rsid w:val="00884CA0"/>
    <w:pPr>
      <w:widowControl w:val="0"/>
      <w:shd w:val="clear" w:color="auto" w:fill="FFFFFF"/>
      <w:spacing w:before="60" w:after="0" w:line="283" w:lineRule="exact"/>
      <w:ind w:firstLine="4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"/>
    <w:link w:val="31"/>
    <w:rsid w:val="00884CA0"/>
    <w:pPr>
      <w:widowControl w:val="0"/>
      <w:shd w:val="clear" w:color="auto" w:fill="FFFFFF"/>
      <w:spacing w:before="300" w:after="60" w:line="326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2020-04-14T04:25:00Z</dcterms:created>
  <dcterms:modified xsi:type="dcterms:W3CDTF">2020-04-14T04:29:00Z</dcterms:modified>
</cp:coreProperties>
</file>