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32" w:rsidRDefault="000C5C32" w:rsidP="000C5C32">
      <w:pPr>
        <w:jc w:val="center"/>
        <w:rPr>
          <w:b/>
        </w:rPr>
      </w:pPr>
      <w:r>
        <w:rPr>
          <w:b/>
        </w:rPr>
        <w:t xml:space="preserve">Уважаемые студенты! </w:t>
      </w:r>
    </w:p>
    <w:p w:rsidR="000C5C32" w:rsidRDefault="000C5C32" w:rsidP="000C5C32">
      <w:pPr>
        <w:jc w:val="center"/>
        <w:rPr>
          <w:b/>
        </w:rPr>
      </w:pPr>
      <w:r>
        <w:rPr>
          <w:b/>
        </w:rPr>
        <w:t>Ознакомьтесь с лекцией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дополнительными источниками и составьте презентацию</w:t>
      </w:r>
    </w:p>
    <w:p w:rsidR="000C5C32" w:rsidRDefault="000C5C32" w:rsidP="000C5C32">
      <w:pPr>
        <w:jc w:val="center"/>
        <w:rPr>
          <w:b/>
        </w:rPr>
      </w:pPr>
      <w:r w:rsidRPr="000C5C32">
        <w:rPr>
          <w:b/>
        </w:rPr>
        <w:t>Тема «Косторезное искусство»</w:t>
      </w:r>
    </w:p>
    <w:p w:rsidR="000C5C32" w:rsidRPr="000C5C32" w:rsidRDefault="000C5C32" w:rsidP="005C4E83"/>
    <w:p w:rsidR="000C5C32" w:rsidRPr="000C5C32" w:rsidRDefault="000C5C32" w:rsidP="000C5C32">
      <w:r w:rsidRPr="000C5C32">
        <w:t>Искусство резьбы по кости - древнейший вид деятельности в декоративно - прикладном направлении. Возникновение косторезного промысла берет начало в эпоху зарождения человеческой цивилизации. Древние мастера изготавливали предметы быта иглы, ножи, ложки, наконечники для стрел, а также ювелирные украшения и предметы сакрального предназначения. Со временем интерес к косторезному мастерству вырос, стал отдельным видом творчества, и частью человеческого достатка и роскоши.</w:t>
      </w:r>
    </w:p>
    <w:p w:rsidR="000C5C32" w:rsidRPr="000C5C32" w:rsidRDefault="000C5C32" w:rsidP="000C5C32">
      <w:r w:rsidRPr="000C5C32">
        <w:t xml:space="preserve">Для резьбы по кости чаще использовались: бивни слона и мамонта, “цевка” - кость крупного рогатого скота, зуб кашалота, олений и лосиный рог, клык моржа.  В мировых музеях хранятся изделия из мамонтовой и слоновой кости, которые относятся к эпохам всех времен и культур. Тонкости художественной резьбы по кости зародились еще в ювелирных мастерских Минойской цивилизации. Ученые выявили, что примечательным и значимым считается культурное наследие Минойской цивилизации, которое представляло прообраз всеми известной Атлантиды. К счастью, мы можем лицезреть по </w:t>
      </w:r>
      <w:proofErr w:type="gramStart"/>
      <w:r w:rsidRPr="000C5C32">
        <w:t>прошествии</w:t>
      </w:r>
      <w:proofErr w:type="gramEnd"/>
      <w:r w:rsidRPr="000C5C32">
        <w:t xml:space="preserve"> тысячелетий, сохранившиеся изделия из кости тех времен.</w:t>
      </w:r>
    </w:p>
    <w:p w:rsidR="000C5C32" w:rsidRPr="000C5C32" w:rsidRDefault="000C5C32" w:rsidP="000C5C32">
      <w:r w:rsidRPr="000C5C32">
        <w:t xml:space="preserve">В зарождение и развитие резьбы по кости великий вклад внесли древние мастерские Греции и Рима. Сохранилась информация, что в древней Греции мастера изготавливали огромные изваяния. Самым значимым произведением тех времен является огромная статуя Зевса в </w:t>
      </w:r>
      <w:proofErr w:type="gramStart"/>
      <w:r w:rsidRPr="000C5C32">
        <w:t>Олимпии</w:t>
      </w:r>
      <w:proofErr w:type="gramEnd"/>
      <w:r w:rsidRPr="000C5C32">
        <w:t xml:space="preserve"> покрытая пластинами из кости. В античности небольшие статуи мастера целиком вырезали из слоновой кости. Статуи большего размера состояли из деревянного каркаса, облачения покрывались золотом, а части лица и тела выполняли из бивней крупных млекопитающих. Такие изображения имели название - Хрисоэлефантинная скульптура. Мастера из Константинополя создавали творения из благородного материала, которые послужили образцом для Европейских мастеров - косторезов в эпоху средневековья.</w:t>
      </w:r>
    </w:p>
    <w:p w:rsidR="000C5C32" w:rsidRPr="000C5C32" w:rsidRDefault="000C5C32" w:rsidP="000C5C32">
      <w:r w:rsidRPr="000C5C32">
        <w:t>В Средневековом искусстве косторезный промысел обогатился созданием религиозных произведений искусства и имел особенное значение. Создавались костяные иконы, и рельефные накладки с изображением святых. В эпоху средневековья изделия из кости стали признаком высокого достатка и материального положения. В Италии и Германии продолжают использовать изделия из природного материала для отделки интерьера, украшают мебель, создают интерьерную скульптуру, и изготавливают предметы обихода.</w:t>
      </w:r>
    </w:p>
    <w:p w:rsidR="000C5C32" w:rsidRPr="000C5C32" w:rsidRDefault="000C5C32" w:rsidP="000C5C32">
      <w:r w:rsidRPr="000C5C32">
        <w:t>В Азии и на Востоке изготавливались образцовые изделия, здесь появлялись специальные школы, где из поколения в поколение передавались тонкости художественной резьбы по кости. Восточное косторезное искусство всех времен сохраняет видное место. Самым знаменитым воплощением Китайских мастеров является произведение “Шар в шаре”. Этот шедевр был создан впервые около тысячи лет тому назад. Во всем мире изделия мастеров Китая являются наиболее заметными и известными.</w:t>
      </w:r>
    </w:p>
    <w:p w:rsidR="000C5C32" w:rsidRPr="000C5C32" w:rsidRDefault="000C5C32" w:rsidP="000C5C32">
      <w:r w:rsidRPr="000C5C32">
        <w:t xml:space="preserve">Искусство резьбы по кости в России произрастает в старинном Новгороде. В процессе археологических исследований  было найдено множество изделий из кости. Впоследствии промысел зародился на Севере нашей страны. На Севере сырья было в достатке, и пролегали купеческие караваны в страны Востока и Запада. Северные мастера в некоторой степени повторяли Европейский принцип резьбы. Здесь зародились первые косторезные русские школы - </w:t>
      </w:r>
      <w:r w:rsidRPr="000C5C32">
        <w:lastRenderedPageBreak/>
        <w:t xml:space="preserve">это </w:t>
      </w:r>
      <w:proofErr w:type="spellStart"/>
      <w:r w:rsidRPr="000C5C32">
        <w:t>Тобольская</w:t>
      </w:r>
      <w:proofErr w:type="spellEnd"/>
      <w:r w:rsidRPr="000C5C32">
        <w:t>, Якутская и Чукотско-эскимосская школы. Русские изделия из кости отличались многофункциональностью, и имели практическое использование, малая часть служила для украшения быта. Исключительной особенностью для русских резчиков оказалось то, что мастера имели доступ не только к кости животного происхождения, но и добываемой из недр земли мамонтовой кости. Бивень мамонта стал основой для создания изделий русских мастеров.</w:t>
      </w:r>
    </w:p>
    <w:p w:rsidR="000C5C32" w:rsidRPr="000C5C32" w:rsidRDefault="000C5C32" w:rsidP="000C5C32">
      <w:r w:rsidRPr="000C5C32">
        <w:t xml:space="preserve">В наши дни количество сверх драгоценного сырья исчерпывается, что создает для мастеров сложное положение. </w:t>
      </w:r>
      <w:proofErr w:type="gramStart"/>
      <w:r w:rsidRPr="000C5C32">
        <w:t>Но</w:t>
      </w:r>
      <w:proofErr w:type="gramEnd"/>
      <w:r w:rsidRPr="000C5C32">
        <w:t xml:space="preserve"> невзирая на возникающие трудности материал преображается с помощью мастеров - профессионалов в прекрасные изделия, являющиеся мировым культурным наследием всех времен!</w:t>
      </w:r>
    </w:p>
    <w:p w:rsidR="00A8308E" w:rsidRPr="000C5C32" w:rsidRDefault="00A8308E" w:rsidP="000C5C32"/>
    <w:sectPr w:rsidR="00A8308E" w:rsidRPr="000C5C32" w:rsidSect="000C5C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C32"/>
    <w:rsid w:val="000C5C32"/>
    <w:rsid w:val="004A6154"/>
    <w:rsid w:val="005C4E83"/>
    <w:rsid w:val="00A8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54"/>
  </w:style>
  <w:style w:type="paragraph" w:styleId="1">
    <w:name w:val="heading 1"/>
    <w:basedOn w:val="a"/>
    <w:link w:val="10"/>
    <w:uiPriority w:val="9"/>
    <w:qFormat/>
    <w:rsid w:val="000C5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C5C32"/>
    <w:rPr>
      <w:i/>
      <w:iCs/>
    </w:rPr>
  </w:style>
  <w:style w:type="character" w:customStyle="1" w:styleId="title">
    <w:name w:val="title"/>
    <w:basedOn w:val="a0"/>
    <w:rsid w:val="000C5C32"/>
  </w:style>
  <w:style w:type="paragraph" w:styleId="a5">
    <w:name w:val="Balloon Text"/>
    <w:basedOn w:val="a"/>
    <w:link w:val="a6"/>
    <w:uiPriority w:val="99"/>
    <w:semiHidden/>
    <w:unhideWhenUsed/>
    <w:rsid w:val="000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Мазничко И Г</dc:creator>
  <cp:keywords/>
  <dc:description/>
  <cp:lastModifiedBy>Мазничко И Г</cp:lastModifiedBy>
  <cp:revision>5</cp:revision>
  <dcterms:created xsi:type="dcterms:W3CDTF">2020-04-14T11:30:00Z</dcterms:created>
  <dcterms:modified xsi:type="dcterms:W3CDTF">2020-04-14T11:37:00Z</dcterms:modified>
</cp:coreProperties>
</file>