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611" w:rsidRPr="006C3EF0" w:rsidRDefault="007B4611" w:rsidP="007B4611">
      <w:pPr>
        <w:jc w:val="center"/>
        <w:rPr>
          <w:sz w:val="28"/>
          <w:szCs w:val="28"/>
        </w:rPr>
      </w:pPr>
      <w:r>
        <w:rPr>
          <w:sz w:val="28"/>
          <w:szCs w:val="28"/>
        </w:rPr>
        <w:t>Министерство образования Саратовской области</w:t>
      </w:r>
    </w:p>
    <w:p w:rsidR="007B4611" w:rsidRPr="00684141" w:rsidRDefault="007B4611" w:rsidP="007B4611">
      <w:pPr>
        <w:jc w:val="center"/>
        <w:rPr>
          <w:sz w:val="28"/>
          <w:szCs w:val="28"/>
        </w:rPr>
      </w:pPr>
      <w:r>
        <w:rPr>
          <w:sz w:val="28"/>
          <w:szCs w:val="28"/>
        </w:rPr>
        <w:t>ГАПОУ СО «Базарнокарабулакский техникум агробизнеса»</w:t>
      </w:r>
    </w:p>
    <w:p w:rsidR="007B4611" w:rsidRPr="00684141" w:rsidRDefault="007B4611" w:rsidP="007B4611">
      <w:pPr>
        <w:jc w:val="center"/>
        <w:rPr>
          <w:sz w:val="28"/>
          <w:szCs w:val="28"/>
        </w:rPr>
      </w:pPr>
    </w:p>
    <w:p w:rsidR="007B4611" w:rsidRPr="00172B47" w:rsidRDefault="007B4611" w:rsidP="007B4611">
      <w:pPr>
        <w:jc w:val="center"/>
        <w:rPr>
          <w:sz w:val="32"/>
          <w:szCs w:val="32"/>
        </w:rPr>
      </w:pPr>
      <w:proofErr w:type="spellStart"/>
      <w:r w:rsidRPr="00172B47">
        <w:rPr>
          <w:sz w:val="32"/>
          <w:szCs w:val="32"/>
        </w:rPr>
        <w:t>Инструкционно</w:t>
      </w:r>
      <w:proofErr w:type="spellEnd"/>
      <w:r w:rsidRPr="00172B47">
        <w:rPr>
          <w:sz w:val="32"/>
          <w:szCs w:val="32"/>
        </w:rPr>
        <w:t xml:space="preserve"> – технологическая карта</w:t>
      </w:r>
      <w:r>
        <w:rPr>
          <w:sz w:val="32"/>
          <w:szCs w:val="32"/>
        </w:rPr>
        <w:t xml:space="preserve"> № 28</w:t>
      </w:r>
    </w:p>
    <w:p w:rsidR="007B4611" w:rsidRPr="00172B47" w:rsidRDefault="007B4611" w:rsidP="007B4611">
      <w:pPr>
        <w:rPr>
          <w:sz w:val="32"/>
          <w:szCs w:val="32"/>
        </w:rPr>
      </w:pPr>
    </w:p>
    <w:p w:rsidR="007B4611" w:rsidRPr="006C3EF0" w:rsidRDefault="007B4611" w:rsidP="007B4611">
      <w:pPr>
        <w:rPr>
          <w:sz w:val="28"/>
          <w:szCs w:val="28"/>
        </w:rPr>
      </w:pPr>
      <w:r>
        <w:rPr>
          <w:b/>
          <w:sz w:val="32"/>
          <w:szCs w:val="32"/>
        </w:rPr>
        <w:t>Дисциплина</w:t>
      </w:r>
      <w:r w:rsidRPr="00172B47">
        <w:rPr>
          <w:b/>
          <w:sz w:val="32"/>
          <w:szCs w:val="32"/>
        </w:rPr>
        <w:t>:</w:t>
      </w:r>
      <w:r w:rsidRPr="00172B47">
        <w:rPr>
          <w:sz w:val="32"/>
          <w:szCs w:val="32"/>
        </w:rPr>
        <w:t xml:space="preserve"> </w:t>
      </w:r>
      <w:r w:rsidRPr="006C3EF0">
        <w:rPr>
          <w:sz w:val="28"/>
          <w:szCs w:val="28"/>
        </w:rPr>
        <w:t>Учебная практика УП 01.ПМ 01. МДК 01.-02.</w:t>
      </w:r>
    </w:p>
    <w:p w:rsidR="007B4611" w:rsidRPr="006C3EF0" w:rsidRDefault="007B4611" w:rsidP="007B4611">
      <w:pPr>
        <w:rPr>
          <w:b/>
          <w:sz w:val="32"/>
          <w:szCs w:val="32"/>
          <w:lang w:bidi="he-IL"/>
        </w:rPr>
      </w:pPr>
      <w:r w:rsidRPr="00172B47">
        <w:rPr>
          <w:b/>
          <w:sz w:val="32"/>
          <w:szCs w:val="32"/>
        </w:rPr>
        <w:t xml:space="preserve">Курс </w:t>
      </w:r>
      <w:r>
        <w:rPr>
          <w:b/>
          <w:sz w:val="32"/>
          <w:szCs w:val="32"/>
          <w:lang w:val="en-US"/>
        </w:rPr>
        <w:t>II</w:t>
      </w:r>
    </w:p>
    <w:p w:rsidR="007B4611" w:rsidRPr="00172B47" w:rsidRDefault="007B4611" w:rsidP="007B4611">
      <w:pPr>
        <w:rPr>
          <w:bCs/>
          <w:sz w:val="32"/>
          <w:szCs w:val="32"/>
        </w:rPr>
      </w:pPr>
      <w:r w:rsidRPr="00172B47">
        <w:rPr>
          <w:bCs/>
          <w:sz w:val="32"/>
          <w:szCs w:val="32"/>
          <w:rtl/>
          <w:lang w:bidi="he-IL"/>
        </w:rPr>
        <w:t>Группа</w:t>
      </w:r>
      <w:r w:rsidRPr="00172B47">
        <w:rPr>
          <w:bCs/>
          <w:sz w:val="32"/>
          <w:szCs w:val="32"/>
        </w:rPr>
        <w:t xml:space="preserve">: </w:t>
      </w:r>
      <w:r>
        <w:rPr>
          <w:bCs/>
          <w:sz w:val="32"/>
          <w:szCs w:val="32"/>
        </w:rPr>
        <w:t>___</w:t>
      </w:r>
    </w:p>
    <w:p w:rsidR="007B4611" w:rsidRPr="00095F6F" w:rsidRDefault="007B4611" w:rsidP="007B4611">
      <w:pPr>
        <w:rPr>
          <w:sz w:val="28"/>
          <w:szCs w:val="28"/>
        </w:rPr>
      </w:pPr>
      <w:r w:rsidRPr="00172B47">
        <w:rPr>
          <w:b/>
          <w:sz w:val="32"/>
          <w:szCs w:val="32"/>
        </w:rPr>
        <w:t>Тема</w:t>
      </w:r>
      <w:r w:rsidRPr="00BC2E40">
        <w:rPr>
          <w:b/>
          <w:sz w:val="28"/>
          <w:szCs w:val="28"/>
        </w:rPr>
        <w:t>:</w:t>
      </w:r>
      <w:r w:rsidRPr="00BC2E40">
        <w:rPr>
          <w:sz w:val="28"/>
          <w:szCs w:val="28"/>
        </w:rPr>
        <w:t xml:space="preserve"> </w:t>
      </w:r>
      <w:r>
        <w:rPr>
          <w:sz w:val="28"/>
          <w:szCs w:val="28"/>
        </w:rPr>
        <w:t>Н</w:t>
      </w:r>
      <w:r w:rsidRPr="00095F6F">
        <w:rPr>
          <w:sz w:val="28"/>
          <w:szCs w:val="28"/>
        </w:rPr>
        <w:t>азначение пайки, материалы и инструмент, применяемые при пайке</w:t>
      </w:r>
      <w:r>
        <w:rPr>
          <w:sz w:val="28"/>
          <w:szCs w:val="28"/>
        </w:rPr>
        <w:t>.</w:t>
      </w:r>
    </w:p>
    <w:p w:rsidR="007B4611" w:rsidRDefault="007B4611" w:rsidP="007B4611">
      <w:pPr>
        <w:pStyle w:val="2"/>
        <w:widowControl/>
        <w:ind w:firstLine="540"/>
        <w:rPr>
          <w:szCs w:val="28"/>
        </w:rPr>
      </w:pPr>
      <w:r w:rsidRPr="00172B47">
        <w:rPr>
          <w:b/>
          <w:sz w:val="32"/>
          <w:szCs w:val="32"/>
        </w:rPr>
        <w:t>Наименование работы</w:t>
      </w:r>
      <w:r>
        <w:rPr>
          <w:b/>
          <w:szCs w:val="28"/>
        </w:rPr>
        <w:t xml:space="preserve">: </w:t>
      </w:r>
      <w:r>
        <w:rPr>
          <w:szCs w:val="28"/>
        </w:rPr>
        <w:t>П</w:t>
      </w:r>
      <w:r w:rsidRPr="00095F6F">
        <w:rPr>
          <w:szCs w:val="28"/>
        </w:rPr>
        <w:t>одготовка деталей к пайке их пайка, контроль качества пайки, анализ причин брака при пайке, уборка рабочего мес</w:t>
      </w:r>
      <w:r>
        <w:rPr>
          <w:szCs w:val="28"/>
        </w:rPr>
        <w:t>та.</w:t>
      </w:r>
    </w:p>
    <w:p w:rsidR="007B4611" w:rsidRDefault="007B4611" w:rsidP="007B4611">
      <w:pPr>
        <w:pStyle w:val="2"/>
        <w:widowControl/>
        <w:ind w:firstLine="540"/>
      </w:pPr>
      <w:r w:rsidRPr="005F59E7">
        <w:t xml:space="preserve">                                                                                          </w:t>
      </w:r>
      <w:r>
        <w:t xml:space="preserve">                      </w:t>
      </w:r>
    </w:p>
    <w:p w:rsidR="007B4611" w:rsidRPr="008B146B" w:rsidRDefault="007B4611" w:rsidP="007B4611">
      <w:pPr>
        <w:pStyle w:val="2"/>
        <w:widowControl/>
        <w:rPr>
          <w:szCs w:val="28"/>
        </w:rPr>
      </w:pPr>
      <w:r w:rsidRPr="00172B47">
        <w:rPr>
          <w:b/>
          <w:sz w:val="32"/>
          <w:szCs w:val="32"/>
        </w:rPr>
        <w:t>Цель работы (для студентов):</w:t>
      </w:r>
      <w:r w:rsidRPr="00172B47">
        <w:rPr>
          <w:sz w:val="32"/>
          <w:szCs w:val="32"/>
        </w:rPr>
        <w:t xml:space="preserve"> </w:t>
      </w:r>
    </w:p>
    <w:p w:rsidR="007B4611" w:rsidRPr="00F832A5" w:rsidRDefault="007B4611" w:rsidP="007B4611">
      <w:pPr>
        <w:rPr>
          <w:sz w:val="28"/>
          <w:szCs w:val="28"/>
        </w:rPr>
      </w:pPr>
      <w:r>
        <w:rPr>
          <w:sz w:val="32"/>
          <w:szCs w:val="32"/>
        </w:rPr>
        <w:t xml:space="preserve">  1. </w:t>
      </w:r>
      <w:r w:rsidRPr="00F832A5">
        <w:rPr>
          <w:sz w:val="28"/>
          <w:szCs w:val="28"/>
        </w:rPr>
        <w:t xml:space="preserve">Изучить инструмент и приспособления, </w:t>
      </w:r>
      <w:r>
        <w:rPr>
          <w:sz w:val="28"/>
          <w:szCs w:val="28"/>
        </w:rPr>
        <w:t>применяющиеся для пайки.</w:t>
      </w:r>
    </w:p>
    <w:p w:rsidR="007B4611" w:rsidRPr="00AC3604" w:rsidRDefault="007B4611" w:rsidP="007B4611">
      <w:pPr>
        <w:numPr>
          <w:ilvl w:val="0"/>
          <w:numId w:val="1"/>
        </w:numPr>
        <w:spacing w:after="0" w:line="240" w:lineRule="auto"/>
        <w:rPr>
          <w:sz w:val="28"/>
          <w:szCs w:val="28"/>
        </w:rPr>
      </w:pPr>
      <w:r>
        <w:rPr>
          <w:sz w:val="28"/>
          <w:szCs w:val="28"/>
        </w:rPr>
        <w:t>Освоить основные нормы и правила работы.</w:t>
      </w:r>
    </w:p>
    <w:p w:rsidR="007B4611" w:rsidRPr="00AC3604" w:rsidRDefault="007B4611" w:rsidP="007B4611">
      <w:pPr>
        <w:numPr>
          <w:ilvl w:val="0"/>
          <w:numId w:val="1"/>
        </w:numPr>
        <w:spacing w:after="0" w:line="240" w:lineRule="auto"/>
        <w:rPr>
          <w:sz w:val="28"/>
          <w:szCs w:val="28"/>
        </w:rPr>
      </w:pPr>
      <w:r>
        <w:rPr>
          <w:sz w:val="28"/>
          <w:szCs w:val="28"/>
        </w:rPr>
        <w:t xml:space="preserve">Усвоить правила безопасности труда </w:t>
      </w:r>
      <w:proofErr w:type="gramStart"/>
      <w:r>
        <w:rPr>
          <w:sz w:val="28"/>
          <w:szCs w:val="28"/>
        </w:rPr>
        <w:t>при</w:t>
      </w:r>
      <w:proofErr w:type="gramEnd"/>
      <w:r>
        <w:rPr>
          <w:sz w:val="28"/>
          <w:szCs w:val="28"/>
        </w:rPr>
        <w:t xml:space="preserve"> пайки.</w:t>
      </w:r>
    </w:p>
    <w:p w:rsidR="007B4611" w:rsidRPr="00A51C67" w:rsidRDefault="007B4611" w:rsidP="007B4611">
      <w:pPr>
        <w:rPr>
          <w:sz w:val="32"/>
          <w:szCs w:val="32"/>
        </w:rPr>
      </w:pPr>
    </w:p>
    <w:p w:rsidR="007B4611" w:rsidRDefault="007B4611" w:rsidP="007B4611">
      <w:pPr>
        <w:rPr>
          <w:sz w:val="32"/>
          <w:szCs w:val="32"/>
        </w:rPr>
      </w:pPr>
      <w:r w:rsidRPr="00172B47">
        <w:rPr>
          <w:b/>
          <w:sz w:val="32"/>
          <w:szCs w:val="32"/>
        </w:rPr>
        <w:t>Приобретаемые умение и навыки:</w:t>
      </w:r>
      <w:r w:rsidRPr="00172B47">
        <w:rPr>
          <w:sz w:val="32"/>
          <w:szCs w:val="32"/>
        </w:rPr>
        <w:t xml:space="preserve"> </w:t>
      </w:r>
    </w:p>
    <w:p w:rsidR="007B4611" w:rsidRPr="00AC3604" w:rsidRDefault="007B4611" w:rsidP="007B4611">
      <w:pPr>
        <w:rPr>
          <w:sz w:val="28"/>
          <w:szCs w:val="28"/>
        </w:rPr>
      </w:pPr>
      <w:r>
        <w:rPr>
          <w:sz w:val="28"/>
          <w:szCs w:val="28"/>
        </w:rPr>
        <w:t>знать: общие правила работы с инструментами для пайки.</w:t>
      </w:r>
    </w:p>
    <w:p w:rsidR="007B4611" w:rsidRPr="00AC3604" w:rsidRDefault="007B4611" w:rsidP="007B4611">
      <w:pPr>
        <w:rPr>
          <w:sz w:val="28"/>
          <w:szCs w:val="28"/>
        </w:rPr>
      </w:pPr>
      <w:r w:rsidRPr="00AC3604">
        <w:rPr>
          <w:sz w:val="28"/>
          <w:szCs w:val="28"/>
        </w:rPr>
        <w:t>у</w:t>
      </w:r>
      <w:r>
        <w:rPr>
          <w:sz w:val="28"/>
          <w:szCs w:val="28"/>
        </w:rPr>
        <w:t xml:space="preserve">меть: делать анализ брака при пайке. </w:t>
      </w:r>
    </w:p>
    <w:p w:rsidR="007B4611" w:rsidRPr="00AC3604" w:rsidRDefault="007B4611" w:rsidP="007B4611">
      <w:pPr>
        <w:rPr>
          <w:sz w:val="28"/>
          <w:szCs w:val="28"/>
        </w:rPr>
      </w:pPr>
      <w:r w:rsidRPr="00172B47">
        <w:rPr>
          <w:b/>
          <w:sz w:val="32"/>
          <w:szCs w:val="32"/>
        </w:rPr>
        <w:t xml:space="preserve">Техника безопасности: </w:t>
      </w:r>
      <w:r w:rsidRPr="00AC3604">
        <w:rPr>
          <w:sz w:val="28"/>
          <w:szCs w:val="28"/>
        </w:rPr>
        <w:t>вводный инструктаж</w:t>
      </w:r>
      <w:r w:rsidRPr="00AC3604">
        <w:rPr>
          <w:b/>
          <w:sz w:val="28"/>
          <w:szCs w:val="28"/>
        </w:rPr>
        <w:t xml:space="preserve"> </w:t>
      </w:r>
      <w:r w:rsidRPr="00AC3604">
        <w:rPr>
          <w:sz w:val="28"/>
          <w:szCs w:val="28"/>
        </w:rPr>
        <w:t xml:space="preserve"> по технике безопасности с росписью в журнале.</w:t>
      </w:r>
    </w:p>
    <w:p w:rsidR="007B4611" w:rsidRPr="00AC3604" w:rsidRDefault="007B4611" w:rsidP="007B4611">
      <w:pPr>
        <w:rPr>
          <w:sz w:val="28"/>
          <w:szCs w:val="28"/>
        </w:rPr>
      </w:pPr>
      <w:r w:rsidRPr="00172B47">
        <w:rPr>
          <w:b/>
          <w:sz w:val="32"/>
          <w:szCs w:val="32"/>
        </w:rPr>
        <w:t>Время работы:</w:t>
      </w:r>
      <w:r w:rsidRPr="00172B47">
        <w:rPr>
          <w:sz w:val="32"/>
          <w:szCs w:val="32"/>
        </w:rPr>
        <w:t xml:space="preserve"> </w:t>
      </w:r>
      <w:r w:rsidRPr="00AC3604">
        <w:rPr>
          <w:sz w:val="28"/>
          <w:szCs w:val="28"/>
        </w:rPr>
        <w:t>6 часов.</w:t>
      </w:r>
    </w:p>
    <w:p w:rsidR="007B4611" w:rsidRPr="00172B47" w:rsidRDefault="007B4611" w:rsidP="007B4611">
      <w:pPr>
        <w:rPr>
          <w:b/>
          <w:sz w:val="32"/>
          <w:szCs w:val="32"/>
        </w:rPr>
      </w:pPr>
      <w:r w:rsidRPr="00172B47">
        <w:rPr>
          <w:b/>
          <w:sz w:val="32"/>
          <w:szCs w:val="32"/>
        </w:rPr>
        <w:t>Средства обучения:</w:t>
      </w:r>
    </w:p>
    <w:p w:rsidR="007B4611" w:rsidRPr="00AC3604" w:rsidRDefault="007B4611" w:rsidP="007B4611">
      <w:pPr>
        <w:numPr>
          <w:ilvl w:val="0"/>
          <w:numId w:val="1"/>
        </w:numPr>
        <w:spacing w:after="0" w:line="240" w:lineRule="auto"/>
        <w:rPr>
          <w:sz w:val="28"/>
          <w:szCs w:val="28"/>
        </w:rPr>
      </w:pPr>
      <w:r w:rsidRPr="00172B47">
        <w:rPr>
          <w:b/>
          <w:sz w:val="32"/>
          <w:szCs w:val="32"/>
        </w:rPr>
        <w:lastRenderedPageBreak/>
        <w:t>Оборудование и материалы</w:t>
      </w:r>
      <w:r>
        <w:rPr>
          <w:b/>
          <w:sz w:val="32"/>
          <w:szCs w:val="32"/>
        </w:rPr>
        <w:t xml:space="preserve">: </w:t>
      </w:r>
      <w:r w:rsidRPr="00AC3604">
        <w:rPr>
          <w:sz w:val="28"/>
          <w:szCs w:val="28"/>
        </w:rPr>
        <w:t>комплект инструментов, аптечка, комплект плакатов «Слесарные работы».</w:t>
      </w:r>
    </w:p>
    <w:p w:rsidR="007B4611" w:rsidRDefault="007B4611" w:rsidP="007B4611">
      <w:pPr>
        <w:rPr>
          <w:sz w:val="28"/>
          <w:szCs w:val="28"/>
        </w:rPr>
      </w:pPr>
      <w:r w:rsidRPr="00172B47">
        <w:rPr>
          <w:b/>
          <w:sz w:val="32"/>
          <w:szCs w:val="32"/>
        </w:rPr>
        <w:t>Вербальные средства обучения:</w:t>
      </w:r>
      <w:r w:rsidRPr="00172B47">
        <w:rPr>
          <w:sz w:val="32"/>
          <w:szCs w:val="32"/>
        </w:rPr>
        <w:t xml:space="preserve"> </w:t>
      </w:r>
      <w:r w:rsidRPr="00AC3604">
        <w:rPr>
          <w:sz w:val="28"/>
          <w:szCs w:val="28"/>
        </w:rPr>
        <w:t>Н. Б. Кузьмин «Слесарные работы», Е. М. Костенко «Практическое пособие для слесаря», В. С. Старичков «Практикум по слесарным работам»</w:t>
      </w:r>
    </w:p>
    <w:p w:rsidR="007B4611" w:rsidRPr="00095F6F" w:rsidRDefault="007B4611" w:rsidP="007B4611">
      <w:pPr>
        <w:rPr>
          <w:sz w:val="28"/>
          <w:szCs w:val="28"/>
          <w:lang w:val="en-US"/>
        </w:rPr>
      </w:pPr>
      <w:hyperlink r:id="rId5" w:tgtFrame="_blank" w:history="1">
        <w:r w:rsidRPr="00095F6F">
          <w:rPr>
            <w:rStyle w:val="a3"/>
            <w:rFonts w:ascii="Arial" w:hAnsi="Arial" w:cs="Arial"/>
            <w:color w:val="006600"/>
            <w:sz w:val="20"/>
            <w:szCs w:val="20"/>
            <w:shd w:val="clear" w:color="auto" w:fill="FFFFFF"/>
            <w:lang w:val="en-US"/>
          </w:rPr>
          <w:t>k2x2.info</w:t>
        </w:r>
      </w:hyperlink>
      <w:r w:rsidRPr="00095F6F">
        <w:rPr>
          <w:rStyle w:val="b-serp-urlmark"/>
          <w:rFonts w:ascii="Verdana" w:hAnsi="Verdana"/>
          <w:color w:val="006600"/>
          <w:sz w:val="20"/>
          <w:szCs w:val="20"/>
          <w:shd w:val="clear" w:color="auto" w:fill="FFFFFF"/>
          <w:lang w:val="en-US"/>
        </w:rPr>
        <w:t>›</w:t>
      </w:r>
      <w:hyperlink r:id="rId6" w:tgtFrame="_blank" w:history="1">
        <w:r w:rsidRPr="00095F6F">
          <w:rPr>
            <w:rStyle w:val="a3"/>
            <w:rFonts w:ascii="Arial" w:hAnsi="Arial" w:cs="Arial"/>
            <w:sz w:val="20"/>
            <w:szCs w:val="20"/>
            <w:shd w:val="clear" w:color="auto" w:fill="FFFFFF"/>
            <w:lang w:val="en-US"/>
          </w:rPr>
          <w:t>uchebniki/</w:t>
        </w:r>
        <w:proofErr w:type="spellStart"/>
        <w:r w:rsidRPr="00095F6F">
          <w:rPr>
            <w:rStyle w:val="a3"/>
            <w:rFonts w:ascii="Arial" w:hAnsi="Arial" w:cs="Arial"/>
            <w:sz w:val="20"/>
            <w:szCs w:val="20"/>
            <w:shd w:val="clear" w:color="auto" w:fill="FFFFFF"/>
            <w:lang w:val="en-US"/>
          </w:rPr>
          <w:t>slesarnoe_delo_prakticheskoe</w:t>
        </w:r>
        <w:proofErr w:type="spellEnd"/>
        <w:r w:rsidRPr="00095F6F">
          <w:rPr>
            <w:rStyle w:val="a3"/>
            <w:rFonts w:ascii="Arial" w:hAnsi="Arial" w:cs="Arial"/>
            <w:sz w:val="20"/>
            <w:szCs w:val="20"/>
            <w:shd w:val="clear" w:color="auto" w:fill="FFFFFF"/>
            <w:lang w:val="en-US"/>
          </w:rPr>
          <w:t>_</w:t>
        </w:r>
      </w:hyperlink>
    </w:p>
    <w:p w:rsidR="007B4611" w:rsidRPr="00AC3604" w:rsidRDefault="007B4611" w:rsidP="007B4611">
      <w:pPr>
        <w:numPr>
          <w:ilvl w:val="0"/>
          <w:numId w:val="1"/>
        </w:numPr>
        <w:spacing w:after="0" w:line="240" w:lineRule="auto"/>
        <w:rPr>
          <w:b/>
          <w:sz w:val="28"/>
          <w:szCs w:val="28"/>
        </w:rPr>
      </w:pPr>
      <w:r w:rsidRPr="00172B47">
        <w:rPr>
          <w:b/>
          <w:sz w:val="32"/>
          <w:szCs w:val="32"/>
        </w:rPr>
        <w:t>Технические средства обучения (ТСО</w:t>
      </w:r>
      <w:r w:rsidRPr="00AC3604">
        <w:rPr>
          <w:b/>
          <w:sz w:val="28"/>
          <w:szCs w:val="28"/>
        </w:rPr>
        <w:t xml:space="preserve">): </w:t>
      </w:r>
      <w:r w:rsidRPr="00AC3604">
        <w:rPr>
          <w:sz w:val="28"/>
          <w:szCs w:val="28"/>
        </w:rPr>
        <w:t>комплект плакатов «Слесарные работы»</w:t>
      </w:r>
      <w:r>
        <w:rPr>
          <w:sz w:val="28"/>
          <w:szCs w:val="28"/>
        </w:rPr>
        <w:t>, кабинет «Слесарная мастерская»</w:t>
      </w:r>
    </w:p>
    <w:p w:rsidR="007B4611" w:rsidRDefault="007B4611" w:rsidP="007B4611">
      <w:pPr>
        <w:rPr>
          <w:b/>
          <w:sz w:val="32"/>
          <w:szCs w:val="32"/>
        </w:rPr>
      </w:pPr>
    </w:p>
    <w:p w:rsidR="007B4611" w:rsidRDefault="007B4611" w:rsidP="007B4611">
      <w:pPr>
        <w:rPr>
          <w:b/>
          <w:sz w:val="32"/>
          <w:szCs w:val="32"/>
        </w:rPr>
      </w:pPr>
      <w:r w:rsidRPr="00172B47">
        <w:rPr>
          <w:b/>
          <w:sz w:val="32"/>
          <w:szCs w:val="32"/>
        </w:rPr>
        <w:t>Вопросы для самопроверки:</w:t>
      </w:r>
    </w:p>
    <w:p w:rsidR="007B4611" w:rsidRDefault="007B4611" w:rsidP="007B4611">
      <w:pPr>
        <w:numPr>
          <w:ilvl w:val="1"/>
          <w:numId w:val="1"/>
        </w:numPr>
        <w:spacing w:after="0" w:line="240" w:lineRule="auto"/>
        <w:rPr>
          <w:sz w:val="28"/>
          <w:szCs w:val="28"/>
        </w:rPr>
      </w:pPr>
      <w:r>
        <w:rPr>
          <w:sz w:val="28"/>
          <w:szCs w:val="28"/>
        </w:rPr>
        <w:t>Пайка, её особенности.</w:t>
      </w:r>
    </w:p>
    <w:p w:rsidR="007B4611" w:rsidRDefault="007B4611" w:rsidP="007B4611">
      <w:pPr>
        <w:numPr>
          <w:ilvl w:val="1"/>
          <w:numId w:val="1"/>
        </w:numPr>
        <w:spacing w:after="0" w:line="240" w:lineRule="auto"/>
        <w:rPr>
          <w:sz w:val="28"/>
          <w:szCs w:val="28"/>
        </w:rPr>
      </w:pPr>
      <w:r>
        <w:rPr>
          <w:sz w:val="28"/>
          <w:szCs w:val="28"/>
        </w:rPr>
        <w:t>Чем выполняется пайка.</w:t>
      </w:r>
    </w:p>
    <w:p w:rsidR="007B4611" w:rsidRDefault="007B4611" w:rsidP="007B4611">
      <w:pPr>
        <w:numPr>
          <w:ilvl w:val="1"/>
          <w:numId w:val="1"/>
        </w:numPr>
        <w:spacing w:after="0" w:line="240" w:lineRule="auto"/>
        <w:rPr>
          <w:sz w:val="28"/>
          <w:szCs w:val="28"/>
        </w:rPr>
      </w:pPr>
      <w:r>
        <w:rPr>
          <w:sz w:val="28"/>
          <w:szCs w:val="28"/>
        </w:rPr>
        <w:t>Где применяются пайка деталей.</w:t>
      </w:r>
    </w:p>
    <w:p w:rsidR="007B4611" w:rsidRDefault="007B4611" w:rsidP="007B4611">
      <w:pPr>
        <w:numPr>
          <w:ilvl w:val="1"/>
          <w:numId w:val="1"/>
        </w:numPr>
        <w:spacing w:after="0" w:line="240" w:lineRule="auto"/>
        <w:rPr>
          <w:sz w:val="28"/>
          <w:szCs w:val="28"/>
        </w:rPr>
      </w:pPr>
      <w:r>
        <w:rPr>
          <w:sz w:val="28"/>
          <w:szCs w:val="28"/>
        </w:rPr>
        <w:t>Какие виды припаев применяются.</w:t>
      </w:r>
    </w:p>
    <w:p w:rsidR="007B4611" w:rsidRDefault="007B4611" w:rsidP="007B4611">
      <w:pPr>
        <w:numPr>
          <w:ilvl w:val="1"/>
          <w:numId w:val="1"/>
        </w:numPr>
        <w:spacing w:after="0" w:line="240" w:lineRule="auto"/>
        <w:rPr>
          <w:sz w:val="28"/>
          <w:szCs w:val="28"/>
        </w:rPr>
      </w:pPr>
      <w:r>
        <w:rPr>
          <w:sz w:val="28"/>
          <w:szCs w:val="28"/>
        </w:rPr>
        <w:t>Дефекты при пайке.</w:t>
      </w:r>
    </w:p>
    <w:p w:rsidR="007B4611" w:rsidRDefault="007B4611" w:rsidP="007B4611">
      <w:pPr>
        <w:ind w:left="900"/>
        <w:rPr>
          <w:sz w:val="28"/>
          <w:szCs w:val="28"/>
        </w:rPr>
      </w:pPr>
    </w:p>
    <w:p w:rsidR="007B4611" w:rsidRDefault="007B4611" w:rsidP="007B4611">
      <w:pPr>
        <w:ind w:left="900"/>
        <w:rPr>
          <w:sz w:val="28"/>
          <w:szCs w:val="28"/>
        </w:rPr>
      </w:pPr>
    </w:p>
    <w:p w:rsidR="007B4611" w:rsidRDefault="007B4611" w:rsidP="007B4611">
      <w:pPr>
        <w:ind w:left="900"/>
        <w:rPr>
          <w:sz w:val="28"/>
          <w:szCs w:val="28"/>
        </w:rPr>
      </w:pPr>
    </w:p>
    <w:p w:rsidR="007B4611" w:rsidRPr="001B409D" w:rsidRDefault="007B4611" w:rsidP="007B4611">
      <w:pPr>
        <w:rPr>
          <w:sz w:val="28"/>
          <w:szCs w:val="28"/>
        </w:rPr>
      </w:pPr>
      <w:r>
        <w:rPr>
          <w:sz w:val="28"/>
          <w:szCs w:val="28"/>
        </w:rPr>
        <w:t xml:space="preserve">      </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3624"/>
        <w:gridCol w:w="2204"/>
        <w:gridCol w:w="3186"/>
      </w:tblGrid>
      <w:tr w:rsidR="007B4611" w:rsidRPr="00172B47" w:rsidTr="000A0662">
        <w:trPr>
          <w:trHeight w:val="260"/>
        </w:trPr>
        <w:tc>
          <w:tcPr>
            <w:tcW w:w="654" w:type="dxa"/>
            <w:tcBorders>
              <w:top w:val="single" w:sz="4" w:space="0" w:color="auto"/>
              <w:left w:val="single" w:sz="4" w:space="0" w:color="auto"/>
              <w:bottom w:val="single" w:sz="4" w:space="0" w:color="auto"/>
              <w:right w:val="single" w:sz="4" w:space="0" w:color="auto"/>
            </w:tcBorders>
            <w:vAlign w:val="center"/>
          </w:tcPr>
          <w:p w:rsidR="007B4611" w:rsidRPr="00C034D4" w:rsidRDefault="007B4611" w:rsidP="000A0662">
            <w:pPr>
              <w:jc w:val="center"/>
              <w:rPr>
                <w:sz w:val="28"/>
                <w:szCs w:val="28"/>
              </w:rPr>
            </w:pPr>
            <w:r w:rsidRPr="00C034D4">
              <w:rPr>
                <w:sz w:val="28"/>
                <w:szCs w:val="28"/>
              </w:rPr>
              <w:t xml:space="preserve">№ </w:t>
            </w:r>
            <w:proofErr w:type="spellStart"/>
            <w:proofErr w:type="gramStart"/>
            <w:r w:rsidRPr="00C034D4">
              <w:rPr>
                <w:sz w:val="28"/>
                <w:szCs w:val="28"/>
              </w:rPr>
              <w:t>п</w:t>
            </w:r>
            <w:proofErr w:type="spellEnd"/>
            <w:proofErr w:type="gramEnd"/>
            <w:r w:rsidRPr="00C034D4">
              <w:rPr>
                <w:sz w:val="28"/>
                <w:szCs w:val="28"/>
              </w:rPr>
              <w:t>/</w:t>
            </w:r>
            <w:proofErr w:type="spellStart"/>
            <w:r w:rsidRPr="00C034D4">
              <w:rPr>
                <w:sz w:val="28"/>
                <w:szCs w:val="28"/>
              </w:rPr>
              <w:t>п</w:t>
            </w:r>
            <w:proofErr w:type="spellEnd"/>
          </w:p>
        </w:tc>
        <w:tc>
          <w:tcPr>
            <w:tcW w:w="3624" w:type="dxa"/>
            <w:tcBorders>
              <w:top w:val="single" w:sz="4" w:space="0" w:color="auto"/>
              <w:left w:val="single" w:sz="4" w:space="0" w:color="auto"/>
              <w:bottom w:val="single" w:sz="4" w:space="0" w:color="auto"/>
              <w:right w:val="single" w:sz="4" w:space="0" w:color="auto"/>
            </w:tcBorders>
            <w:vAlign w:val="center"/>
          </w:tcPr>
          <w:p w:rsidR="007B4611" w:rsidRPr="00C034D4" w:rsidRDefault="007B4611" w:rsidP="000A0662">
            <w:pPr>
              <w:jc w:val="center"/>
              <w:rPr>
                <w:sz w:val="28"/>
                <w:szCs w:val="28"/>
              </w:rPr>
            </w:pPr>
            <w:r w:rsidRPr="00C034D4">
              <w:rPr>
                <w:sz w:val="28"/>
                <w:szCs w:val="28"/>
              </w:rPr>
              <w:t>Содержание работы и последовательность операций</w:t>
            </w:r>
          </w:p>
        </w:tc>
        <w:tc>
          <w:tcPr>
            <w:tcW w:w="2204" w:type="dxa"/>
            <w:tcBorders>
              <w:top w:val="single" w:sz="4" w:space="0" w:color="auto"/>
              <w:left w:val="single" w:sz="4" w:space="0" w:color="auto"/>
              <w:bottom w:val="single" w:sz="4" w:space="0" w:color="auto"/>
              <w:right w:val="single" w:sz="4" w:space="0" w:color="auto"/>
            </w:tcBorders>
            <w:vAlign w:val="center"/>
          </w:tcPr>
          <w:p w:rsidR="007B4611" w:rsidRPr="00C034D4" w:rsidRDefault="007B4611" w:rsidP="000A0662">
            <w:pPr>
              <w:jc w:val="center"/>
              <w:rPr>
                <w:sz w:val="28"/>
                <w:szCs w:val="28"/>
              </w:rPr>
            </w:pPr>
            <w:r w:rsidRPr="00C034D4">
              <w:rPr>
                <w:sz w:val="28"/>
                <w:szCs w:val="28"/>
              </w:rPr>
              <w:t>Оборудование</w:t>
            </w:r>
          </w:p>
        </w:tc>
        <w:tc>
          <w:tcPr>
            <w:tcW w:w="3186" w:type="dxa"/>
            <w:tcBorders>
              <w:top w:val="single" w:sz="4" w:space="0" w:color="auto"/>
              <w:left w:val="single" w:sz="4" w:space="0" w:color="auto"/>
              <w:bottom w:val="single" w:sz="4" w:space="0" w:color="auto"/>
              <w:right w:val="single" w:sz="4" w:space="0" w:color="auto"/>
            </w:tcBorders>
            <w:vAlign w:val="center"/>
          </w:tcPr>
          <w:p w:rsidR="007B4611" w:rsidRPr="00C034D4" w:rsidRDefault="007B4611" w:rsidP="000A0662">
            <w:pPr>
              <w:jc w:val="center"/>
              <w:rPr>
                <w:sz w:val="28"/>
                <w:szCs w:val="28"/>
              </w:rPr>
            </w:pPr>
            <w:r w:rsidRPr="00C034D4">
              <w:rPr>
                <w:sz w:val="28"/>
                <w:szCs w:val="28"/>
              </w:rPr>
              <w:t>Инструктивные указания и технические требования</w:t>
            </w:r>
          </w:p>
        </w:tc>
      </w:tr>
      <w:tr w:rsidR="007B4611" w:rsidRPr="00172B47" w:rsidTr="000A0662">
        <w:trPr>
          <w:trHeight w:val="3688"/>
        </w:trPr>
        <w:tc>
          <w:tcPr>
            <w:tcW w:w="654" w:type="dxa"/>
            <w:tcBorders>
              <w:top w:val="single" w:sz="4" w:space="0" w:color="auto"/>
              <w:left w:val="single" w:sz="4" w:space="0" w:color="auto"/>
              <w:bottom w:val="single" w:sz="4" w:space="0" w:color="auto"/>
              <w:right w:val="single" w:sz="4" w:space="0" w:color="auto"/>
            </w:tcBorders>
            <w:vAlign w:val="center"/>
          </w:tcPr>
          <w:p w:rsidR="007B4611" w:rsidRPr="00C034D4" w:rsidRDefault="007B4611" w:rsidP="000A0662">
            <w:pPr>
              <w:jc w:val="center"/>
              <w:rPr>
                <w:sz w:val="28"/>
                <w:szCs w:val="28"/>
              </w:rPr>
            </w:pPr>
            <w:r w:rsidRPr="00C034D4">
              <w:rPr>
                <w:sz w:val="28"/>
                <w:szCs w:val="28"/>
              </w:rPr>
              <w:t>1</w:t>
            </w:r>
          </w:p>
        </w:tc>
        <w:tc>
          <w:tcPr>
            <w:tcW w:w="3624" w:type="dxa"/>
            <w:tcBorders>
              <w:top w:val="single" w:sz="4" w:space="0" w:color="auto"/>
              <w:left w:val="single" w:sz="4" w:space="0" w:color="auto"/>
              <w:bottom w:val="single" w:sz="4" w:space="0" w:color="auto"/>
              <w:right w:val="single" w:sz="4" w:space="0" w:color="auto"/>
            </w:tcBorders>
            <w:vAlign w:val="center"/>
          </w:tcPr>
          <w:p w:rsidR="007B4611" w:rsidRPr="00095F6F" w:rsidRDefault="007B4611" w:rsidP="000A0662">
            <w:pPr>
              <w:pStyle w:val="a4"/>
              <w:shd w:val="clear" w:color="auto" w:fill="FFFFFF"/>
              <w:rPr>
                <w:color w:val="000000"/>
                <w:sz w:val="28"/>
                <w:szCs w:val="28"/>
              </w:rPr>
            </w:pPr>
            <w:r w:rsidRPr="00095F6F">
              <w:rPr>
                <w:color w:val="444444"/>
                <w:sz w:val="28"/>
                <w:szCs w:val="28"/>
                <w:shd w:val="clear" w:color="auto" w:fill="E3ECF3"/>
              </w:rPr>
              <w:t>Перед процессом паяния необходимо проверить работоспособность и исправность источника нагрева места спая.</w:t>
            </w:r>
          </w:p>
        </w:tc>
        <w:tc>
          <w:tcPr>
            <w:tcW w:w="2204" w:type="dxa"/>
            <w:tcBorders>
              <w:top w:val="single" w:sz="4" w:space="0" w:color="auto"/>
              <w:left w:val="single" w:sz="4" w:space="0" w:color="auto"/>
              <w:bottom w:val="single" w:sz="4" w:space="0" w:color="auto"/>
              <w:right w:val="single" w:sz="4" w:space="0" w:color="auto"/>
            </w:tcBorders>
            <w:vAlign w:val="center"/>
          </w:tcPr>
          <w:p w:rsidR="007B4611" w:rsidRPr="00127E58" w:rsidRDefault="007B4611" w:rsidP="000A0662">
            <w:pPr>
              <w:rPr>
                <w:sz w:val="28"/>
                <w:szCs w:val="28"/>
              </w:rPr>
            </w:pPr>
            <w:r>
              <w:rPr>
                <w:sz w:val="28"/>
                <w:szCs w:val="28"/>
              </w:rPr>
              <w:t>Рабочее место слесаря, измерительные инструменты</w:t>
            </w:r>
          </w:p>
        </w:tc>
        <w:tc>
          <w:tcPr>
            <w:tcW w:w="3186" w:type="dxa"/>
            <w:tcBorders>
              <w:top w:val="single" w:sz="4" w:space="0" w:color="auto"/>
              <w:left w:val="single" w:sz="4" w:space="0" w:color="auto"/>
              <w:bottom w:val="single" w:sz="4" w:space="0" w:color="auto"/>
              <w:right w:val="single" w:sz="4" w:space="0" w:color="auto"/>
            </w:tcBorders>
            <w:vAlign w:val="center"/>
          </w:tcPr>
          <w:p w:rsidR="007B4611" w:rsidRPr="000669EE" w:rsidRDefault="007B4611" w:rsidP="000A0662">
            <w:pPr>
              <w:pStyle w:val="book"/>
              <w:rPr>
                <w:sz w:val="28"/>
                <w:szCs w:val="28"/>
              </w:rPr>
            </w:pPr>
            <w:r w:rsidRPr="001D379D">
              <w:rPr>
                <w:sz w:val="28"/>
                <w:szCs w:val="28"/>
              </w:rPr>
              <w:t xml:space="preserve">Твердость припоя определяется маркой и химическим составом применяемых для припоя металлов. Припои делаются на основе меди, латуни, серебра, никеля и алюминия. Кроме того, различают жаропрочные и нержавеющие припои на основе никеля, марганца, серебра, </w:t>
            </w:r>
            <w:r w:rsidRPr="001D379D">
              <w:rPr>
                <w:sz w:val="28"/>
                <w:szCs w:val="28"/>
              </w:rPr>
              <w:lastRenderedPageBreak/>
              <w:t xml:space="preserve">золота, палладия, кобальта и железа. Температура плавления твердых припоев составляет от 600 до </w:t>
            </w:r>
            <w:smartTag w:uri="urn:schemas-microsoft-com:office:smarttags" w:element="metricconverter">
              <w:smartTagPr>
                <w:attr w:name="ProductID" w:val="1450ﾠﾰC"/>
              </w:smartTagPr>
              <w:r w:rsidRPr="001D379D">
                <w:rPr>
                  <w:sz w:val="28"/>
                  <w:szCs w:val="28"/>
                </w:rPr>
                <w:t>1450 °C</w:t>
              </w:r>
            </w:smartTag>
            <w:r>
              <w:rPr>
                <w:sz w:val="28"/>
                <w:szCs w:val="28"/>
              </w:rPr>
              <w:t>.</w:t>
            </w:r>
          </w:p>
        </w:tc>
      </w:tr>
      <w:tr w:rsidR="007B4611" w:rsidRPr="001B409D" w:rsidTr="000A0662">
        <w:trPr>
          <w:trHeight w:val="3584"/>
        </w:trPr>
        <w:tc>
          <w:tcPr>
            <w:tcW w:w="654" w:type="dxa"/>
            <w:tcBorders>
              <w:top w:val="single" w:sz="4" w:space="0" w:color="auto"/>
              <w:left w:val="single" w:sz="4" w:space="0" w:color="auto"/>
              <w:bottom w:val="single" w:sz="4" w:space="0" w:color="auto"/>
              <w:right w:val="single" w:sz="4" w:space="0" w:color="auto"/>
            </w:tcBorders>
            <w:vAlign w:val="center"/>
          </w:tcPr>
          <w:p w:rsidR="007B4611" w:rsidRPr="00C034D4" w:rsidRDefault="007B4611" w:rsidP="000A0662">
            <w:pPr>
              <w:rPr>
                <w:sz w:val="28"/>
                <w:szCs w:val="28"/>
              </w:rPr>
            </w:pPr>
            <w:r>
              <w:rPr>
                <w:sz w:val="28"/>
                <w:szCs w:val="28"/>
              </w:rPr>
              <w:lastRenderedPageBreak/>
              <w:t xml:space="preserve">  2</w:t>
            </w:r>
          </w:p>
        </w:tc>
        <w:tc>
          <w:tcPr>
            <w:tcW w:w="3624" w:type="dxa"/>
            <w:tcBorders>
              <w:top w:val="single" w:sz="4" w:space="0" w:color="auto"/>
              <w:left w:val="single" w:sz="4" w:space="0" w:color="auto"/>
              <w:bottom w:val="single" w:sz="4" w:space="0" w:color="auto"/>
              <w:right w:val="single" w:sz="4" w:space="0" w:color="auto"/>
            </w:tcBorders>
            <w:vAlign w:val="center"/>
          </w:tcPr>
          <w:p w:rsidR="007B4611" w:rsidRPr="001D379D" w:rsidRDefault="007B4611" w:rsidP="000A0662">
            <w:pPr>
              <w:pStyle w:val="10"/>
              <w:spacing w:before="0" w:beforeAutospacing="0" w:after="0" w:afterAutospacing="0" w:line="226" w:lineRule="atLeast"/>
              <w:ind w:left="20" w:right="20" w:firstLine="280"/>
              <w:jc w:val="both"/>
              <w:rPr>
                <w:color w:val="444444"/>
                <w:sz w:val="28"/>
                <w:szCs w:val="28"/>
              </w:rPr>
            </w:pPr>
            <w:r w:rsidRPr="001D379D">
              <w:rPr>
                <w:color w:val="444444"/>
                <w:sz w:val="28"/>
                <w:szCs w:val="28"/>
              </w:rPr>
              <w:t>Следует проверить качество очистки места спая, плотность пригонки спаиваемых поверхностей, а также прочность прик</w:t>
            </w:r>
            <w:r>
              <w:rPr>
                <w:color w:val="444444"/>
                <w:sz w:val="28"/>
                <w:szCs w:val="28"/>
              </w:rPr>
              <w:t xml:space="preserve">репления к месту пластин припоя. </w:t>
            </w:r>
            <w:r w:rsidRPr="001D379D">
              <w:rPr>
                <w:color w:val="444444"/>
                <w:sz w:val="28"/>
                <w:szCs w:val="28"/>
              </w:rPr>
              <w:t xml:space="preserve"> Необходимо протравливать место пайки раствором соляной кислоты.</w:t>
            </w:r>
          </w:p>
          <w:p w:rsidR="007B4611" w:rsidRPr="001B409D" w:rsidRDefault="007B4611" w:rsidP="000A0662">
            <w:pPr>
              <w:pStyle w:val="10"/>
              <w:spacing w:before="0" w:beforeAutospacing="0" w:after="0" w:afterAutospacing="0" w:line="226" w:lineRule="atLeast"/>
              <w:ind w:left="20" w:firstLine="280"/>
              <w:jc w:val="both"/>
              <w:rPr>
                <w:color w:val="000000"/>
                <w:sz w:val="28"/>
                <w:szCs w:val="28"/>
              </w:rPr>
            </w:pPr>
          </w:p>
        </w:tc>
        <w:tc>
          <w:tcPr>
            <w:tcW w:w="2204" w:type="dxa"/>
            <w:tcBorders>
              <w:top w:val="single" w:sz="4" w:space="0" w:color="auto"/>
              <w:left w:val="single" w:sz="4" w:space="0" w:color="auto"/>
              <w:bottom w:val="single" w:sz="4" w:space="0" w:color="auto"/>
              <w:right w:val="single" w:sz="4" w:space="0" w:color="auto"/>
            </w:tcBorders>
            <w:vAlign w:val="center"/>
          </w:tcPr>
          <w:p w:rsidR="007B4611" w:rsidRPr="00C034D4" w:rsidRDefault="007B4611" w:rsidP="000A0662">
            <w:pPr>
              <w:jc w:val="center"/>
              <w:rPr>
                <w:sz w:val="28"/>
                <w:szCs w:val="28"/>
              </w:rPr>
            </w:pPr>
            <w:r>
              <w:rPr>
                <w:sz w:val="28"/>
                <w:szCs w:val="28"/>
              </w:rPr>
              <w:t>Рабочее место слесаря, измерительные инструменты</w:t>
            </w:r>
          </w:p>
        </w:tc>
        <w:tc>
          <w:tcPr>
            <w:tcW w:w="3186" w:type="dxa"/>
            <w:tcBorders>
              <w:top w:val="single" w:sz="4" w:space="0" w:color="auto"/>
              <w:left w:val="single" w:sz="4" w:space="0" w:color="auto"/>
              <w:bottom w:val="single" w:sz="4" w:space="0" w:color="auto"/>
              <w:right w:val="single" w:sz="4" w:space="0" w:color="auto"/>
            </w:tcBorders>
            <w:vAlign w:val="center"/>
          </w:tcPr>
          <w:p w:rsidR="007B4611" w:rsidRPr="00605E88" w:rsidRDefault="007B4611" w:rsidP="000A0662">
            <w:pPr>
              <w:pStyle w:val="book"/>
              <w:rPr>
                <w:sz w:val="28"/>
                <w:szCs w:val="28"/>
              </w:rPr>
            </w:pPr>
            <w:r w:rsidRPr="001D379D">
              <w:rPr>
                <w:sz w:val="28"/>
                <w:szCs w:val="28"/>
              </w:rPr>
              <w:t>К химическим очищающим и травящим средствам относятся: соляная кислота, хлорид цинка, бура, борная кислота, нашатырь. Можно очистить поверхность механическими средствами, абразивным материалом или напильником либо металлическими щетками. Во время пайки поверхность предохраняется от окисления такими средствами, как стеарин, скипидар и канифоль.</w:t>
            </w:r>
          </w:p>
        </w:tc>
      </w:tr>
      <w:tr w:rsidR="007B4611" w:rsidRPr="00172B47" w:rsidTr="000A0662">
        <w:trPr>
          <w:trHeight w:val="3581"/>
        </w:trPr>
        <w:tc>
          <w:tcPr>
            <w:tcW w:w="654" w:type="dxa"/>
            <w:tcBorders>
              <w:top w:val="single" w:sz="4" w:space="0" w:color="auto"/>
              <w:left w:val="single" w:sz="4" w:space="0" w:color="auto"/>
              <w:bottom w:val="single" w:sz="4" w:space="0" w:color="auto"/>
              <w:right w:val="single" w:sz="4" w:space="0" w:color="auto"/>
            </w:tcBorders>
            <w:vAlign w:val="center"/>
          </w:tcPr>
          <w:p w:rsidR="007B4611" w:rsidRPr="00C034D4" w:rsidRDefault="007B4611" w:rsidP="000A0662">
            <w:pPr>
              <w:rPr>
                <w:sz w:val="28"/>
                <w:szCs w:val="28"/>
              </w:rPr>
            </w:pPr>
            <w:r>
              <w:rPr>
                <w:sz w:val="28"/>
                <w:szCs w:val="28"/>
              </w:rPr>
              <w:t xml:space="preserve">  3</w:t>
            </w:r>
          </w:p>
        </w:tc>
        <w:tc>
          <w:tcPr>
            <w:tcW w:w="3624" w:type="dxa"/>
            <w:tcBorders>
              <w:top w:val="single" w:sz="4" w:space="0" w:color="auto"/>
              <w:left w:val="single" w:sz="4" w:space="0" w:color="auto"/>
              <w:bottom w:val="single" w:sz="4" w:space="0" w:color="auto"/>
              <w:right w:val="single" w:sz="4" w:space="0" w:color="auto"/>
            </w:tcBorders>
            <w:vAlign w:val="center"/>
          </w:tcPr>
          <w:p w:rsidR="007B4611" w:rsidRPr="00C132A7" w:rsidRDefault="007B4611" w:rsidP="000A0662">
            <w:pPr>
              <w:pStyle w:val="10"/>
              <w:spacing w:before="0" w:beforeAutospacing="0" w:after="0" w:afterAutospacing="0" w:line="226" w:lineRule="atLeast"/>
              <w:ind w:left="20" w:firstLine="280"/>
              <w:jc w:val="both"/>
              <w:rPr>
                <w:color w:val="444444"/>
                <w:sz w:val="28"/>
                <w:szCs w:val="28"/>
              </w:rPr>
            </w:pPr>
            <w:r w:rsidRPr="00C132A7">
              <w:rPr>
                <w:color w:val="444444"/>
                <w:sz w:val="28"/>
                <w:szCs w:val="28"/>
              </w:rPr>
              <w:t>Следует соблюдать</w:t>
            </w:r>
            <w:r>
              <w:rPr>
                <w:color w:val="444444"/>
                <w:sz w:val="28"/>
                <w:szCs w:val="28"/>
              </w:rPr>
              <w:t xml:space="preserve"> рациональную технологию паяния, </w:t>
            </w:r>
            <w:r w:rsidRPr="00C132A7">
              <w:rPr>
                <w:color w:val="444444"/>
                <w:sz w:val="28"/>
                <w:szCs w:val="28"/>
              </w:rPr>
              <w:t>припой или место спая с прикрепленной пластиной припоя нужно нагреть в пламени горелки или в муфельной печи до температуры, близкой к температуре плавления припоя;</w:t>
            </w:r>
          </w:p>
          <w:p w:rsidR="007B4611" w:rsidRPr="00605E88" w:rsidRDefault="007B4611" w:rsidP="000A0662">
            <w:pPr>
              <w:pStyle w:val="10"/>
              <w:spacing w:before="0" w:beforeAutospacing="0" w:after="0" w:afterAutospacing="0" w:line="226" w:lineRule="atLeast"/>
              <w:ind w:left="20" w:firstLine="280"/>
              <w:jc w:val="both"/>
              <w:rPr>
                <w:color w:val="444444"/>
                <w:sz w:val="28"/>
                <w:szCs w:val="28"/>
              </w:rPr>
            </w:pPr>
          </w:p>
        </w:tc>
        <w:tc>
          <w:tcPr>
            <w:tcW w:w="2204" w:type="dxa"/>
            <w:tcBorders>
              <w:top w:val="single" w:sz="4" w:space="0" w:color="auto"/>
              <w:left w:val="single" w:sz="4" w:space="0" w:color="auto"/>
              <w:bottom w:val="single" w:sz="4" w:space="0" w:color="auto"/>
              <w:right w:val="single" w:sz="4" w:space="0" w:color="auto"/>
            </w:tcBorders>
            <w:vAlign w:val="center"/>
          </w:tcPr>
          <w:p w:rsidR="007B4611" w:rsidRDefault="007B4611" w:rsidP="000A0662">
            <w:pPr>
              <w:jc w:val="center"/>
              <w:rPr>
                <w:sz w:val="28"/>
                <w:szCs w:val="28"/>
              </w:rPr>
            </w:pPr>
          </w:p>
          <w:p w:rsidR="007B4611" w:rsidRPr="00C034D4" w:rsidRDefault="007B4611" w:rsidP="000A0662">
            <w:pPr>
              <w:jc w:val="center"/>
              <w:rPr>
                <w:sz w:val="28"/>
                <w:szCs w:val="28"/>
              </w:rPr>
            </w:pPr>
            <w:r>
              <w:rPr>
                <w:sz w:val="28"/>
                <w:szCs w:val="28"/>
              </w:rPr>
              <w:t>Рабочее место слесаря, измерительные инструменты</w:t>
            </w:r>
          </w:p>
        </w:tc>
        <w:tc>
          <w:tcPr>
            <w:tcW w:w="3186" w:type="dxa"/>
            <w:tcBorders>
              <w:top w:val="single" w:sz="4" w:space="0" w:color="auto"/>
              <w:left w:val="single" w:sz="4" w:space="0" w:color="auto"/>
              <w:bottom w:val="single" w:sz="4" w:space="0" w:color="auto"/>
              <w:right w:val="single" w:sz="4" w:space="0" w:color="auto"/>
            </w:tcBorders>
            <w:vAlign w:val="center"/>
          </w:tcPr>
          <w:p w:rsidR="007B4611" w:rsidRPr="00C132A7" w:rsidRDefault="007B4611" w:rsidP="000A0662">
            <w:pPr>
              <w:pStyle w:val="book"/>
              <w:rPr>
                <w:sz w:val="28"/>
                <w:szCs w:val="28"/>
              </w:rPr>
            </w:pPr>
            <w:proofErr w:type="gramStart"/>
            <w:r w:rsidRPr="00C132A7">
              <w:rPr>
                <w:sz w:val="28"/>
                <w:szCs w:val="28"/>
              </w:rPr>
              <w:t>Припои выпускаются в виде листа, ленты, прутков, проволоки, сеток, блоков, фольги, зерен, порошков и паяльной пасты.</w:t>
            </w:r>
            <w:proofErr w:type="gramEnd"/>
          </w:p>
          <w:p w:rsidR="007B4611" w:rsidRPr="00605E88" w:rsidRDefault="007B4611" w:rsidP="000A0662">
            <w:pPr>
              <w:pStyle w:val="book"/>
              <w:rPr>
                <w:color w:val="444444"/>
                <w:sz w:val="28"/>
                <w:szCs w:val="28"/>
                <w:shd w:val="clear" w:color="auto" w:fill="E3ECF3"/>
              </w:rPr>
            </w:pPr>
          </w:p>
        </w:tc>
      </w:tr>
      <w:tr w:rsidR="007B4611" w:rsidRPr="00172B47" w:rsidTr="000A0662">
        <w:trPr>
          <w:trHeight w:val="3420"/>
        </w:trPr>
        <w:tc>
          <w:tcPr>
            <w:tcW w:w="654" w:type="dxa"/>
            <w:tcBorders>
              <w:top w:val="single" w:sz="4" w:space="0" w:color="auto"/>
              <w:left w:val="single" w:sz="4" w:space="0" w:color="auto"/>
              <w:bottom w:val="single" w:sz="4" w:space="0" w:color="auto"/>
              <w:right w:val="single" w:sz="4" w:space="0" w:color="auto"/>
            </w:tcBorders>
            <w:vAlign w:val="center"/>
          </w:tcPr>
          <w:p w:rsidR="007B4611" w:rsidRDefault="007B4611" w:rsidP="000A0662">
            <w:pPr>
              <w:rPr>
                <w:sz w:val="28"/>
                <w:szCs w:val="28"/>
              </w:rPr>
            </w:pPr>
            <w:r>
              <w:rPr>
                <w:sz w:val="28"/>
                <w:szCs w:val="28"/>
              </w:rPr>
              <w:lastRenderedPageBreak/>
              <w:t xml:space="preserve">  4</w:t>
            </w:r>
          </w:p>
        </w:tc>
        <w:tc>
          <w:tcPr>
            <w:tcW w:w="3624" w:type="dxa"/>
            <w:tcBorders>
              <w:top w:val="single" w:sz="4" w:space="0" w:color="auto"/>
              <w:left w:val="single" w:sz="4" w:space="0" w:color="auto"/>
              <w:bottom w:val="single" w:sz="4" w:space="0" w:color="auto"/>
              <w:right w:val="single" w:sz="4" w:space="0" w:color="auto"/>
            </w:tcBorders>
            <w:vAlign w:val="center"/>
          </w:tcPr>
          <w:p w:rsidR="007B4611" w:rsidRPr="007A7ADE" w:rsidRDefault="007B4611" w:rsidP="000A0662">
            <w:pPr>
              <w:pStyle w:val="10"/>
              <w:spacing w:before="0" w:beforeAutospacing="0" w:after="0" w:afterAutospacing="0" w:line="226" w:lineRule="atLeast"/>
              <w:ind w:left="20" w:firstLine="280"/>
              <w:jc w:val="both"/>
              <w:rPr>
                <w:color w:val="000000"/>
                <w:sz w:val="28"/>
                <w:szCs w:val="28"/>
              </w:rPr>
            </w:pPr>
            <w:r>
              <w:rPr>
                <w:color w:val="444444"/>
                <w:sz w:val="28"/>
                <w:szCs w:val="28"/>
                <w:shd w:val="clear" w:color="auto" w:fill="E3ECF3"/>
              </w:rPr>
              <w:t>П</w:t>
            </w:r>
            <w:r w:rsidRPr="007A7ADE">
              <w:rPr>
                <w:color w:val="444444"/>
                <w:sz w:val="28"/>
                <w:szCs w:val="28"/>
                <w:shd w:val="clear" w:color="auto" w:fill="E3ECF3"/>
              </w:rPr>
              <w:t>рипой следует расположить в месте спая, обильно посыпать или смазать его флюсом и продолжать разогрев места спая до полного расплавления припоя и заполнения им швов паяемого соединения.</w:t>
            </w:r>
          </w:p>
        </w:tc>
        <w:tc>
          <w:tcPr>
            <w:tcW w:w="2204" w:type="dxa"/>
            <w:tcBorders>
              <w:top w:val="single" w:sz="4" w:space="0" w:color="auto"/>
              <w:left w:val="single" w:sz="4" w:space="0" w:color="auto"/>
              <w:bottom w:val="single" w:sz="4" w:space="0" w:color="auto"/>
              <w:right w:val="single" w:sz="4" w:space="0" w:color="auto"/>
            </w:tcBorders>
            <w:vAlign w:val="center"/>
          </w:tcPr>
          <w:p w:rsidR="007B4611" w:rsidRDefault="007B4611" w:rsidP="000A0662">
            <w:pPr>
              <w:jc w:val="center"/>
              <w:rPr>
                <w:sz w:val="28"/>
                <w:szCs w:val="28"/>
              </w:rPr>
            </w:pPr>
            <w:r>
              <w:rPr>
                <w:sz w:val="28"/>
                <w:szCs w:val="28"/>
              </w:rPr>
              <w:t>Рабочее место слесаря, измерительные инструменты</w:t>
            </w:r>
          </w:p>
        </w:tc>
        <w:tc>
          <w:tcPr>
            <w:tcW w:w="3186" w:type="dxa"/>
            <w:tcBorders>
              <w:top w:val="single" w:sz="4" w:space="0" w:color="auto"/>
              <w:left w:val="single" w:sz="4" w:space="0" w:color="auto"/>
              <w:bottom w:val="single" w:sz="4" w:space="0" w:color="auto"/>
              <w:right w:val="single" w:sz="4" w:space="0" w:color="auto"/>
            </w:tcBorders>
            <w:vAlign w:val="center"/>
          </w:tcPr>
          <w:p w:rsidR="007B4611" w:rsidRPr="00CF1C6F" w:rsidRDefault="007B4611" w:rsidP="000A0662">
            <w:pPr>
              <w:pStyle w:val="32"/>
              <w:spacing w:before="0" w:beforeAutospacing="0" w:after="50" w:afterAutospacing="0" w:line="220" w:lineRule="atLeast"/>
              <w:rPr>
                <w:color w:val="444444"/>
                <w:sz w:val="28"/>
                <w:szCs w:val="28"/>
              </w:rPr>
            </w:pPr>
            <w:r w:rsidRPr="00CF1C6F">
              <w:rPr>
                <w:sz w:val="28"/>
                <w:szCs w:val="28"/>
              </w:rPr>
              <w:t xml:space="preserve">Запрещается пользоваться неисправными инструментами и приспособлениями, Запрещается прикасаться к неисправным инструментам и нагретым частям инструмента паяния. </w:t>
            </w:r>
            <w:r w:rsidRPr="00CF1C6F">
              <w:rPr>
                <w:color w:val="444444"/>
                <w:sz w:val="28"/>
                <w:szCs w:val="28"/>
              </w:rPr>
              <w:t xml:space="preserve"> Нельзя наклоняться близко к месту паяния.</w:t>
            </w:r>
          </w:p>
          <w:p w:rsidR="007B4611" w:rsidRPr="00605E88" w:rsidRDefault="007B4611" w:rsidP="000A0662">
            <w:pPr>
              <w:pStyle w:val="book"/>
              <w:rPr>
                <w:sz w:val="28"/>
                <w:szCs w:val="28"/>
              </w:rPr>
            </w:pPr>
          </w:p>
        </w:tc>
      </w:tr>
      <w:tr w:rsidR="007B4611" w:rsidRPr="00172B47" w:rsidTr="000A0662">
        <w:trPr>
          <w:trHeight w:val="2130"/>
        </w:trPr>
        <w:tc>
          <w:tcPr>
            <w:tcW w:w="654" w:type="dxa"/>
            <w:tcBorders>
              <w:top w:val="single" w:sz="4" w:space="0" w:color="auto"/>
              <w:left w:val="single" w:sz="4" w:space="0" w:color="auto"/>
              <w:bottom w:val="single" w:sz="4" w:space="0" w:color="auto"/>
              <w:right w:val="single" w:sz="4" w:space="0" w:color="auto"/>
            </w:tcBorders>
            <w:vAlign w:val="center"/>
          </w:tcPr>
          <w:p w:rsidR="007B4611" w:rsidRDefault="007B4611" w:rsidP="000A0662">
            <w:pPr>
              <w:rPr>
                <w:sz w:val="28"/>
                <w:szCs w:val="28"/>
              </w:rPr>
            </w:pPr>
            <w:r>
              <w:rPr>
                <w:sz w:val="28"/>
                <w:szCs w:val="28"/>
              </w:rPr>
              <w:t xml:space="preserve">  5</w:t>
            </w:r>
          </w:p>
        </w:tc>
        <w:tc>
          <w:tcPr>
            <w:tcW w:w="3624" w:type="dxa"/>
            <w:tcBorders>
              <w:top w:val="single" w:sz="4" w:space="0" w:color="auto"/>
              <w:left w:val="single" w:sz="4" w:space="0" w:color="auto"/>
              <w:bottom w:val="single" w:sz="4" w:space="0" w:color="auto"/>
              <w:right w:val="single" w:sz="4" w:space="0" w:color="auto"/>
            </w:tcBorders>
            <w:vAlign w:val="center"/>
          </w:tcPr>
          <w:p w:rsidR="007B4611" w:rsidRPr="00CF1C6F" w:rsidRDefault="007B4611" w:rsidP="000A0662">
            <w:pPr>
              <w:pStyle w:val="10"/>
              <w:spacing w:before="0" w:beforeAutospacing="0" w:after="0" w:afterAutospacing="0" w:line="226" w:lineRule="atLeast"/>
              <w:ind w:left="20" w:firstLine="280"/>
              <w:jc w:val="both"/>
              <w:rPr>
                <w:color w:val="444444"/>
                <w:sz w:val="28"/>
                <w:szCs w:val="28"/>
              </w:rPr>
            </w:pPr>
            <w:r w:rsidRPr="00CF1C6F">
              <w:rPr>
                <w:color w:val="444444"/>
                <w:sz w:val="28"/>
                <w:szCs w:val="28"/>
              </w:rPr>
              <w:t>Качество паяния следует проверить:</w:t>
            </w:r>
          </w:p>
          <w:p w:rsidR="007B4611" w:rsidRPr="00CF1C6F" w:rsidRDefault="007B4611" w:rsidP="000A0662">
            <w:pPr>
              <w:pStyle w:val="10"/>
              <w:spacing w:before="0" w:beforeAutospacing="0" w:after="0" w:afterAutospacing="0" w:line="226" w:lineRule="atLeast"/>
              <w:ind w:left="20" w:firstLine="280"/>
              <w:jc w:val="both"/>
              <w:rPr>
                <w:color w:val="444444"/>
                <w:sz w:val="28"/>
                <w:szCs w:val="28"/>
              </w:rPr>
            </w:pPr>
            <w:r w:rsidRPr="00CF1C6F">
              <w:rPr>
                <w:color w:val="444444"/>
                <w:sz w:val="28"/>
                <w:szCs w:val="28"/>
              </w:rPr>
              <w:t xml:space="preserve">•  визуально – на отсутствие </w:t>
            </w:r>
            <w:proofErr w:type="spellStart"/>
            <w:r w:rsidRPr="00CF1C6F">
              <w:rPr>
                <w:color w:val="444444"/>
                <w:sz w:val="28"/>
                <w:szCs w:val="28"/>
              </w:rPr>
              <w:t>непропаянных</w:t>
            </w:r>
            <w:proofErr w:type="spellEnd"/>
            <w:r w:rsidRPr="00CF1C6F">
              <w:rPr>
                <w:color w:val="444444"/>
                <w:sz w:val="28"/>
                <w:szCs w:val="28"/>
              </w:rPr>
              <w:t xml:space="preserve"> мест;</w:t>
            </w:r>
          </w:p>
          <w:p w:rsidR="007B4611" w:rsidRPr="00CF1C6F" w:rsidRDefault="007B4611" w:rsidP="000A0662">
            <w:pPr>
              <w:pStyle w:val="10"/>
              <w:spacing w:before="0" w:beforeAutospacing="0" w:after="125" w:afterAutospacing="0" w:line="226" w:lineRule="atLeast"/>
              <w:ind w:left="20" w:right="20" w:firstLine="280"/>
              <w:jc w:val="both"/>
              <w:rPr>
                <w:color w:val="444444"/>
                <w:sz w:val="28"/>
                <w:szCs w:val="28"/>
              </w:rPr>
            </w:pPr>
            <w:r w:rsidRPr="00CF1C6F">
              <w:rPr>
                <w:color w:val="444444"/>
                <w:sz w:val="28"/>
                <w:szCs w:val="28"/>
              </w:rPr>
              <w:t>•   на прочность – легким простукиванием, спаянным местом о твердый предмет – на отсутствие трещин.</w:t>
            </w:r>
          </w:p>
          <w:p w:rsidR="007B4611" w:rsidRPr="00605E88" w:rsidRDefault="007B4611" w:rsidP="000A0662">
            <w:pPr>
              <w:pStyle w:val="book"/>
              <w:rPr>
                <w:color w:val="444444"/>
                <w:sz w:val="28"/>
                <w:szCs w:val="28"/>
              </w:rPr>
            </w:pPr>
          </w:p>
        </w:tc>
        <w:tc>
          <w:tcPr>
            <w:tcW w:w="2204" w:type="dxa"/>
            <w:tcBorders>
              <w:top w:val="single" w:sz="4" w:space="0" w:color="auto"/>
              <w:left w:val="single" w:sz="4" w:space="0" w:color="auto"/>
              <w:bottom w:val="single" w:sz="4" w:space="0" w:color="auto"/>
              <w:right w:val="single" w:sz="4" w:space="0" w:color="auto"/>
            </w:tcBorders>
            <w:vAlign w:val="center"/>
          </w:tcPr>
          <w:p w:rsidR="007B4611" w:rsidRDefault="007B4611" w:rsidP="000A0662">
            <w:pPr>
              <w:jc w:val="center"/>
              <w:rPr>
                <w:sz w:val="28"/>
                <w:szCs w:val="28"/>
              </w:rPr>
            </w:pPr>
            <w:r>
              <w:rPr>
                <w:sz w:val="28"/>
                <w:szCs w:val="28"/>
              </w:rPr>
              <w:t>Рабочее место слесаря, измерительные инструменты</w:t>
            </w:r>
          </w:p>
        </w:tc>
        <w:tc>
          <w:tcPr>
            <w:tcW w:w="3186" w:type="dxa"/>
            <w:tcBorders>
              <w:top w:val="single" w:sz="4" w:space="0" w:color="auto"/>
              <w:left w:val="single" w:sz="4" w:space="0" w:color="auto"/>
              <w:bottom w:val="single" w:sz="4" w:space="0" w:color="auto"/>
              <w:right w:val="single" w:sz="4" w:space="0" w:color="auto"/>
            </w:tcBorders>
            <w:vAlign w:val="center"/>
          </w:tcPr>
          <w:p w:rsidR="007B4611" w:rsidRPr="00CF1C6F" w:rsidRDefault="007B4611" w:rsidP="000A0662">
            <w:pPr>
              <w:pStyle w:val="10"/>
              <w:spacing w:before="0" w:beforeAutospacing="0" w:after="0" w:afterAutospacing="0" w:line="226" w:lineRule="atLeast"/>
              <w:ind w:left="20" w:right="20" w:firstLine="280"/>
              <w:jc w:val="both"/>
              <w:rPr>
                <w:color w:val="444444"/>
                <w:sz w:val="28"/>
                <w:szCs w:val="28"/>
              </w:rPr>
            </w:pPr>
            <w:r w:rsidRPr="00CF1C6F">
              <w:rPr>
                <w:sz w:val="28"/>
                <w:szCs w:val="28"/>
              </w:rPr>
              <w:t>Для удерживания спаиваемого изделия необходимо использовать плоскогубцы или кузнечные щипцы. При пайке тугоплавкими припоями нужно работать в рукавицах и очках. Следует тщательно мыть руки с мылом после окончания работ.</w:t>
            </w:r>
          </w:p>
        </w:tc>
      </w:tr>
    </w:tbl>
    <w:p w:rsidR="007B4611" w:rsidRDefault="007B4611" w:rsidP="007B4611">
      <w:pPr>
        <w:pStyle w:val="a4"/>
        <w:shd w:val="clear" w:color="auto" w:fill="F3F3ED"/>
        <w:spacing w:before="168" w:beforeAutospacing="0" w:after="0" w:afterAutospacing="0"/>
        <w:rPr>
          <w:b/>
          <w:sz w:val="32"/>
          <w:szCs w:val="32"/>
        </w:rPr>
      </w:pPr>
    </w:p>
    <w:p w:rsidR="007B4611" w:rsidRDefault="007B4611" w:rsidP="007B4611">
      <w:pPr>
        <w:pStyle w:val="a4"/>
        <w:shd w:val="clear" w:color="auto" w:fill="F3F3ED"/>
        <w:spacing w:before="168" w:beforeAutospacing="0" w:after="0" w:afterAutospacing="0"/>
        <w:rPr>
          <w:sz w:val="28"/>
          <w:szCs w:val="28"/>
        </w:rPr>
      </w:pPr>
      <w:r w:rsidRPr="00172B47">
        <w:rPr>
          <w:b/>
          <w:sz w:val="32"/>
          <w:szCs w:val="32"/>
        </w:rPr>
        <w:t>Методические рекомендации</w:t>
      </w:r>
      <w:r w:rsidRPr="004868F7">
        <w:rPr>
          <w:sz w:val="28"/>
          <w:szCs w:val="28"/>
        </w:rPr>
        <w:t xml:space="preserve">: </w:t>
      </w:r>
    </w:p>
    <w:p w:rsidR="007B4611" w:rsidRPr="00CF1C6F" w:rsidRDefault="007B4611" w:rsidP="007B4611">
      <w:pPr>
        <w:pStyle w:val="book"/>
        <w:rPr>
          <w:sz w:val="28"/>
          <w:szCs w:val="28"/>
        </w:rPr>
      </w:pPr>
      <w:r w:rsidRPr="00CF1C6F">
        <w:rPr>
          <w:i/>
          <w:iCs/>
          <w:sz w:val="28"/>
          <w:szCs w:val="28"/>
        </w:rPr>
        <w:t xml:space="preserve">Пайка – </w:t>
      </w:r>
      <w:r w:rsidRPr="00CF1C6F">
        <w:rPr>
          <w:sz w:val="28"/>
          <w:szCs w:val="28"/>
        </w:rPr>
        <w:t xml:space="preserve">это процесс создания неразъемного соединения металлов с помощью присадочного связующего материала, называемого </w:t>
      </w:r>
      <w:r w:rsidRPr="00CF1C6F">
        <w:rPr>
          <w:i/>
          <w:iCs/>
          <w:sz w:val="28"/>
          <w:szCs w:val="28"/>
        </w:rPr>
        <w:t xml:space="preserve">припоем, </w:t>
      </w:r>
      <w:r w:rsidRPr="00CF1C6F">
        <w:rPr>
          <w:sz w:val="28"/>
          <w:szCs w:val="28"/>
        </w:rPr>
        <w:t>причем припой в процессе пайки доводится до жидкого состояния. Температура плавления припоя значительно ниже, чем соединяемых металлов.</w:t>
      </w:r>
    </w:p>
    <w:p w:rsidR="007B4611" w:rsidRPr="00CF1C6F" w:rsidRDefault="007B4611" w:rsidP="007B4611">
      <w:pPr>
        <w:pStyle w:val="book"/>
        <w:rPr>
          <w:sz w:val="28"/>
          <w:szCs w:val="28"/>
        </w:rPr>
      </w:pPr>
      <w:r w:rsidRPr="00CF1C6F">
        <w:rPr>
          <w:sz w:val="28"/>
          <w:szCs w:val="28"/>
        </w:rPr>
        <w:t>Неразъемное соединение металлов пайкой может быть выполнено паяльником, в газовом пламени, пайкой в печах, в ванне, химическим способом, автогенной пайкой и др.</w:t>
      </w:r>
    </w:p>
    <w:p w:rsidR="007B4611" w:rsidRPr="00CF1C6F" w:rsidRDefault="007B4611" w:rsidP="007B4611">
      <w:pPr>
        <w:pStyle w:val="book"/>
        <w:rPr>
          <w:sz w:val="28"/>
          <w:szCs w:val="28"/>
        </w:rPr>
      </w:pPr>
      <w:r w:rsidRPr="00CF1C6F">
        <w:rPr>
          <w:sz w:val="28"/>
          <w:szCs w:val="28"/>
        </w:rPr>
        <w:t>Для пайки припоем необходимы паяльники, припои, а также очищающие, травящие и предупреждающие окисление поверхности во время пайки средства.</w:t>
      </w:r>
    </w:p>
    <w:p w:rsidR="007B4611" w:rsidRPr="00CF1C6F" w:rsidRDefault="007B4611" w:rsidP="007B4611">
      <w:pPr>
        <w:pStyle w:val="book"/>
        <w:rPr>
          <w:sz w:val="28"/>
          <w:szCs w:val="28"/>
        </w:rPr>
      </w:pPr>
      <w:r w:rsidRPr="00CF1C6F">
        <w:rPr>
          <w:i/>
          <w:iCs/>
          <w:sz w:val="28"/>
          <w:szCs w:val="28"/>
        </w:rPr>
        <w:lastRenderedPageBreak/>
        <w:t xml:space="preserve">Паяльник – </w:t>
      </w:r>
      <w:r w:rsidRPr="00CF1C6F">
        <w:rPr>
          <w:sz w:val="28"/>
          <w:szCs w:val="28"/>
        </w:rPr>
        <w:t>это ручной инструмент различной формы и массы. Часть паяльника, которой непосредственно паяют, выполняется из меди. Нагрев медной части паяльника можно производить с помощью электричества (электрический паяльник), над газовым пламенем (газовый паяльник) или в горне.</w:t>
      </w:r>
    </w:p>
    <w:p w:rsidR="007B4611" w:rsidRPr="00CF1C6F" w:rsidRDefault="007B4611" w:rsidP="007B4611">
      <w:pPr>
        <w:pStyle w:val="book"/>
        <w:rPr>
          <w:sz w:val="28"/>
          <w:szCs w:val="28"/>
        </w:rPr>
      </w:pPr>
      <w:r w:rsidRPr="00CF1C6F">
        <w:rPr>
          <w:sz w:val="28"/>
          <w:szCs w:val="28"/>
        </w:rPr>
        <w:t>Для нагрева паяльников и некоторого прогрева соединяемых металлов могут применяться паяльные бензиновые лампы (рис. 35).</w:t>
      </w:r>
    </w:p>
    <w:p w:rsidR="007B4611" w:rsidRDefault="007B4611" w:rsidP="007B4611">
      <w:r>
        <w:rPr>
          <w:noProof/>
        </w:rPr>
        <w:drawing>
          <wp:inline distT="0" distB="0" distL="0" distR="0">
            <wp:extent cx="4020185" cy="2627630"/>
            <wp:effectExtent l="19050" t="0" r="0" b="0"/>
            <wp:docPr id="1" name="Рисунок 1" descr="i_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_057"/>
                    <pic:cNvPicPr>
                      <a:picLocks noChangeAspect="1" noChangeArrowheads="1"/>
                    </pic:cNvPicPr>
                  </pic:nvPicPr>
                  <pic:blipFill>
                    <a:blip r:embed="rId7"/>
                    <a:srcRect/>
                    <a:stretch>
                      <a:fillRect/>
                    </a:stretch>
                  </pic:blipFill>
                  <pic:spPr bwMode="auto">
                    <a:xfrm>
                      <a:off x="0" y="0"/>
                      <a:ext cx="4020185" cy="2627630"/>
                    </a:xfrm>
                    <a:prstGeom prst="rect">
                      <a:avLst/>
                    </a:prstGeom>
                    <a:noFill/>
                    <a:ln w="9525">
                      <a:noFill/>
                      <a:miter lim="800000"/>
                      <a:headEnd/>
                      <a:tailEnd/>
                    </a:ln>
                  </pic:spPr>
                </pic:pic>
              </a:graphicData>
            </a:graphic>
          </wp:inline>
        </w:drawing>
      </w:r>
    </w:p>
    <w:p w:rsidR="007B4611" w:rsidRDefault="007B4611" w:rsidP="007B4611">
      <w:pPr>
        <w:pStyle w:val="5"/>
      </w:pPr>
      <w:r>
        <w:rPr>
          <w:i/>
          <w:iCs/>
        </w:rPr>
        <w:t>Рис. 35. Паяльники:</w:t>
      </w:r>
    </w:p>
    <w:p w:rsidR="007B4611" w:rsidRDefault="007B4611" w:rsidP="007B4611">
      <w:pPr>
        <w:pStyle w:val="5"/>
      </w:pPr>
      <w:r>
        <w:rPr>
          <w:i/>
          <w:iCs/>
        </w:rPr>
        <w:t xml:space="preserve">а – </w:t>
      </w:r>
      <w:proofErr w:type="gramStart"/>
      <w:r>
        <w:rPr>
          <w:i/>
          <w:iCs/>
        </w:rPr>
        <w:t>обычный</w:t>
      </w:r>
      <w:proofErr w:type="gramEnd"/>
      <w:r>
        <w:rPr>
          <w:i/>
          <w:iCs/>
        </w:rPr>
        <w:t>, нагреваемый пламенем; б – электрический; в – паяльная лампа</w:t>
      </w:r>
    </w:p>
    <w:p w:rsidR="007B4611" w:rsidRPr="00CF1C6F" w:rsidRDefault="007B4611" w:rsidP="007B4611">
      <w:pPr>
        <w:pStyle w:val="book"/>
        <w:rPr>
          <w:sz w:val="28"/>
          <w:szCs w:val="28"/>
        </w:rPr>
      </w:pPr>
      <w:proofErr w:type="gramStart"/>
      <w:r w:rsidRPr="00CF1C6F">
        <w:rPr>
          <w:sz w:val="28"/>
          <w:szCs w:val="28"/>
        </w:rPr>
        <w:t>Мягкими припоями являются оловянно-свинцовые (с добавлением или без добавления сурьмы).</w:t>
      </w:r>
      <w:proofErr w:type="gramEnd"/>
      <w:r w:rsidRPr="00CF1C6F">
        <w:rPr>
          <w:sz w:val="28"/>
          <w:szCs w:val="28"/>
        </w:rPr>
        <w:t xml:space="preserve"> Температура плавления этих припоев от 183 до </w:t>
      </w:r>
      <w:smartTag w:uri="urn:schemas-microsoft-com:office:smarttags" w:element="metricconverter">
        <w:smartTagPr>
          <w:attr w:name="ProductID" w:val="305ﾠﾰC"/>
        </w:smartTagPr>
        <w:r w:rsidRPr="00CF1C6F">
          <w:rPr>
            <w:sz w:val="28"/>
            <w:szCs w:val="28"/>
          </w:rPr>
          <w:t>305 °C</w:t>
        </w:r>
      </w:smartTag>
      <w:r w:rsidRPr="00CF1C6F">
        <w:rPr>
          <w:sz w:val="28"/>
          <w:szCs w:val="28"/>
        </w:rPr>
        <w:t>.</w:t>
      </w:r>
    </w:p>
    <w:p w:rsidR="007B4611" w:rsidRPr="00CF1C6F" w:rsidRDefault="007B4611" w:rsidP="007B4611">
      <w:pPr>
        <w:pStyle w:val="book"/>
        <w:rPr>
          <w:sz w:val="28"/>
          <w:szCs w:val="28"/>
        </w:rPr>
      </w:pPr>
      <w:r w:rsidRPr="00CF1C6F">
        <w:rPr>
          <w:sz w:val="28"/>
          <w:szCs w:val="28"/>
        </w:rPr>
        <w:t xml:space="preserve">Твердость припоя определяется маркой и химическим составом применяемых для припоя металлов. Припои делаются на основе меди, латуни, серебра, никеля и алюминия. Кроме того, различают жаропрочные и нержавеющие припои на основе никеля, марганца, серебра, золота, палладия, кобальта и железа. Температура плавления твердых припоев составляет от 600 до </w:t>
      </w:r>
      <w:smartTag w:uri="urn:schemas-microsoft-com:office:smarttags" w:element="metricconverter">
        <w:smartTagPr>
          <w:attr w:name="ProductID" w:val="1450ﾠﾰC"/>
        </w:smartTagPr>
        <w:r w:rsidRPr="00CF1C6F">
          <w:rPr>
            <w:sz w:val="28"/>
            <w:szCs w:val="28"/>
          </w:rPr>
          <w:t>1450 °C</w:t>
        </w:r>
      </w:smartTag>
    </w:p>
    <w:p w:rsidR="007B4611" w:rsidRPr="00CF1C6F" w:rsidRDefault="007B4611" w:rsidP="007B4611">
      <w:pPr>
        <w:pStyle w:val="book"/>
        <w:rPr>
          <w:sz w:val="28"/>
          <w:szCs w:val="28"/>
        </w:rPr>
      </w:pPr>
      <w:r w:rsidRPr="00CF1C6F">
        <w:rPr>
          <w:sz w:val="28"/>
          <w:szCs w:val="28"/>
        </w:rPr>
        <w:t>К химическим очищающим и травящим средствам относятся: соляная кислота, хлорид цинка, бура, борная кислота, нашатырь. Можно очистить поверхность механическими средствами, абразивным материалом или напильником либо металлическими щетками. Во время пайки поверхность предохраняется от окисления такими средствами, как стеарин, скипидар и канифоль.</w:t>
      </w:r>
    </w:p>
    <w:p w:rsidR="007B4611" w:rsidRPr="00CF1C6F" w:rsidRDefault="007B4611" w:rsidP="007B4611">
      <w:pPr>
        <w:pStyle w:val="book"/>
        <w:rPr>
          <w:sz w:val="28"/>
          <w:szCs w:val="28"/>
        </w:rPr>
      </w:pPr>
      <w:r w:rsidRPr="00CF1C6F">
        <w:rPr>
          <w:sz w:val="28"/>
          <w:szCs w:val="28"/>
        </w:rPr>
        <w:t xml:space="preserve">Хлорид цинка – это химическое соединение соляной кислоты с цинком. Получают его путем помещения в разбавленную соляную кислоту кусочков </w:t>
      </w:r>
      <w:r w:rsidRPr="00CF1C6F">
        <w:rPr>
          <w:sz w:val="28"/>
          <w:szCs w:val="28"/>
        </w:rPr>
        <w:lastRenderedPageBreak/>
        <w:t>цинка. После окончания реакции (прекращение выделения водорода) хлорид цинка следует слить в другую посуду, оставив осадок в прежней посуде. Разбавлять кислоту следует путем добавления в нее воды, а не наоборот.</w:t>
      </w:r>
    </w:p>
    <w:p w:rsidR="007B4611" w:rsidRPr="00CF1C6F" w:rsidRDefault="007B4611" w:rsidP="007B4611">
      <w:pPr>
        <w:pStyle w:val="book"/>
        <w:rPr>
          <w:sz w:val="28"/>
          <w:szCs w:val="28"/>
        </w:rPr>
      </w:pPr>
      <w:r w:rsidRPr="00CF1C6F">
        <w:rPr>
          <w:sz w:val="28"/>
          <w:szCs w:val="28"/>
        </w:rPr>
        <w:t>Мягкие припои применяются для неразъемного соединения и уплотнения металлов при незначительных требованиях к прочности и выносливости соединения на растяжение и удар, твердые припои – для неразъемных и герметичных соединений большой прочности и выносливости на растяжение и удары.</w:t>
      </w:r>
    </w:p>
    <w:p w:rsidR="007B4611" w:rsidRPr="00CF1C6F" w:rsidRDefault="007B4611" w:rsidP="007B4611">
      <w:pPr>
        <w:pStyle w:val="book"/>
        <w:rPr>
          <w:sz w:val="28"/>
          <w:szCs w:val="28"/>
        </w:rPr>
      </w:pPr>
      <w:proofErr w:type="gramStart"/>
      <w:r w:rsidRPr="00CF1C6F">
        <w:rPr>
          <w:sz w:val="28"/>
          <w:szCs w:val="28"/>
        </w:rPr>
        <w:t>Припои выпускаются в виде листа, ленты, прутков, проволоки, сеток, блоков, фольги, зерен, порошков и паяльной пасты.</w:t>
      </w:r>
      <w:proofErr w:type="gramEnd"/>
    </w:p>
    <w:p w:rsidR="007B4611" w:rsidRDefault="007B4611" w:rsidP="007B4611">
      <w:pPr>
        <w:pStyle w:val="a4"/>
        <w:shd w:val="clear" w:color="auto" w:fill="F3F3ED"/>
        <w:spacing w:before="168" w:beforeAutospacing="0" w:after="0" w:afterAutospacing="0"/>
        <w:rPr>
          <w:sz w:val="28"/>
          <w:szCs w:val="28"/>
        </w:rPr>
      </w:pPr>
    </w:p>
    <w:p w:rsidR="007B4611" w:rsidRPr="00CD0AAB" w:rsidRDefault="007B4611" w:rsidP="007B4611">
      <w:pPr>
        <w:pStyle w:val="book"/>
        <w:rPr>
          <w:sz w:val="28"/>
          <w:szCs w:val="28"/>
        </w:rPr>
      </w:pPr>
      <w:r w:rsidRPr="00172B47">
        <w:rPr>
          <w:b/>
          <w:sz w:val="32"/>
          <w:szCs w:val="32"/>
        </w:rPr>
        <w:t xml:space="preserve">Задание для отчета: </w:t>
      </w:r>
      <w:r>
        <w:rPr>
          <w:sz w:val="32"/>
          <w:szCs w:val="32"/>
        </w:rPr>
        <w:t>сделать анализ проделанной работы</w:t>
      </w:r>
    </w:p>
    <w:p w:rsidR="007B4611" w:rsidRDefault="007B4611" w:rsidP="007B4611">
      <w:pPr>
        <w:tabs>
          <w:tab w:val="left" w:pos="2790"/>
        </w:tabs>
        <w:rPr>
          <w:sz w:val="28"/>
          <w:szCs w:val="28"/>
        </w:rPr>
      </w:pPr>
      <w:r w:rsidRPr="00172B47">
        <w:rPr>
          <w:sz w:val="32"/>
          <w:szCs w:val="32"/>
        </w:rPr>
        <w:t xml:space="preserve"> </w:t>
      </w:r>
      <w:r w:rsidRPr="00172B47">
        <w:rPr>
          <w:b/>
          <w:sz w:val="32"/>
          <w:szCs w:val="32"/>
        </w:rPr>
        <w:t>Задание на дом</w:t>
      </w:r>
      <w:r>
        <w:rPr>
          <w:b/>
          <w:sz w:val="32"/>
          <w:szCs w:val="32"/>
        </w:rPr>
        <w:t xml:space="preserve">: </w:t>
      </w:r>
      <w:r w:rsidRPr="00AC3604">
        <w:rPr>
          <w:sz w:val="28"/>
          <w:szCs w:val="28"/>
        </w:rPr>
        <w:t>Н. Б. Кузьмин «Слесарные работы»</w:t>
      </w:r>
      <w:r>
        <w:rPr>
          <w:sz w:val="28"/>
          <w:szCs w:val="28"/>
        </w:rPr>
        <w:t xml:space="preserve"> стр. 116-121</w:t>
      </w:r>
    </w:p>
    <w:p w:rsidR="007B4611" w:rsidRDefault="007B4611" w:rsidP="007B4611">
      <w:pPr>
        <w:tabs>
          <w:tab w:val="left" w:pos="2790"/>
        </w:tabs>
        <w:rPr>
          <w:sz w:val="28"/>
          <w:szCs w:val="28"/>
        </w:rPr>
      </w:pPr>
    </w:p>
    <w:p w:rsidR="007B4611" w:rsidRDefault="007B4611" w:rsidP="007B4611">
      <w:pPr>
        <w:tabs>
          <w:tab w:val="left" w:pos="2790"/>
        </w:tabs>
        <w:rPr>
          <w:sz w:val="28"/>
          <w:szCs w:val="28"/>
        </w:rPr>
      </w:pPr>
    </w:p>
    <w:p w:rsidR="007B4611" w:rsidRDefault="007B4611" w:rsidP="007B4611">
      <w:pPr>
        <w:tabs>
          <w:tab w:val="left" w:pos="2790"/>
        </w:tabs>
        <w:rPr>
          <w:sz w:val="28"/>
          <w:szCs w:val="28"/>
        </w:rPr>
      </w:pPr>
    </w:p>
    <w:p w:rsidR="007B4611" w:rsidRDefault="007B4611" w:rsidP="007B4611">
      <w:pPr>
        <w:tabs>
          <w:tab w:val="left" w:pos="2790"/>
        </w:tabs>
        <w:rPr>
          <w:sz w:val="28"/>
          <w:szCs w:val="28"/>
        </w:rPr>
      </w:pPr>
    </w:p>
    <w:p w:rsidR="007B4611" w:rsidRDefault="007B4611" w:rsidP="007B4611">
      <w:pPr>
        <w:tabs>
          <w:tab w:val="left" w:pos="2790"/>
        </w:tabs>
        <w:rPr>
          <w:sz w:val="28"/>
          <w:szCs w:val="28"/>
        </w:rPr>
      </w:pPr>
    </w:p>
    <w:p w:rsidR="007B4611" w:rsidRPr="007E655B" w:rsidRDefault="007B4611" w:rsidP="007B4611">
      <w:pPr>
        <w:rPr>
          <w:sz w:val="32"/>
          <w:szCs w:val="32"/>
        </w:rPr>
      </w:pPr>
    </w:p>
    <w:p w:rsidR="007B4611" w:rsidRDefault="007B4611" w:rsidP="007B4611">
      <w:pPr>
        <w:rPr>
          <w:sz w:val="32"/>
          <w:szCs w:val="32"/>
        </w:rPr>
      </w:pPr>
    </w:p>
    <w:p w:rsidR="007B4611" w:rsidRDefault="007B4611" w:rsidP="007B4611">
      <w:pPr>
        <w:rPr>
          <w:sz w:val="32"/>
          <w:szCs w:val="32"/>
        </w:rPr>
      </w:pPr>
    </w:p>
    <w:p w:rsidR="007B4611" w:rsidRDefault="007B4611" w:rsidP="007B4611">
      <w:pPr>
        <w:rPr>
          <w:sz w:val="32"/>
          <w:szCs w:val="32"/>
        </w:rPr>
      </w:pPr>
    </w:p>
    <w:p w:rsidR="007B4611" w:rsidRDefault="007B4611" w:rsidP="007B4611">
      <w:pPr>
        <w:rPr>
          <w:sz w:val="32"/>
          <w:szCs w:val="32"/>
        </w:rPr>
      </w:pPr>
    </w:p>
    <w:p w:rsidR="007B4611" w:rsidRDefault="007B4611" w:rsidP="007B4611">
      <w:pPr>
        <w:rPr>
          <w:sz w:val="32"/>
          <w:szCs w:val="32"/>
        </w:rPr>
      </w:pPr>
    </w:p>
    <w:p w:rsidR="007B4611" w:rsidRDefault="007B4611" w:rsidP="007B4611">
      <w:pPr>
        <w:rPr>
          <w:sz w:val="32"/>
          <w:szCs w:val="32"/>
        </w:rPr>
      </w:pPr>
    </w:p>
    <w:p w:rsidR="007B4611" w:rsidRDefault="007B4611" w:rsidP="007B4611">
      <w:pPr>
        <w:rPr>
          <w:sz w:val="32"/>
          <w:szCs w:val="32"/>
        </w:rPr>
      </w:pPr>
    </w:p>
    <w:p w:rsidR="007B4611" w:rsidRDefault="007B4611" w:rsidP="007B4611">
      <w:pPr>
        <w:rPr>
          <w:sz w:val="32"/>
          <w:szCs w:val="32"/>
        </w:rPr>
      </w:pPr>
    </w:p>
    <w:p w:rsidR="007B4611" w:rsidRDefault="007B4611" w:rsidP="007B4611">
      <w:pPr>
        <w:rPr>
          <w:sz w:val="32"/>
          <w:szCs w:val="32"/>
        </w:rPr>
      </w:pPr>
    </w:p>
    <w:p w:rsidR="007B4611" w:rsidRDefault="007B4611" w:rsidP="007B4611">
      <w:pPr>
        <w:rPr>
          <w:sz w:val="32"/>
          <w:szCs w:val="32"/>
        </w:rPr>
      </w:pPr>
    </w:p>
    <w:p w:rsidR="00000000" w:rsidRDefault="007B461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53A23"/>
    <w:multiLevelType w:val="hybridMultilevel"/>
    <w:tmpl w:val="B3E61FCE"/>
    <w:lvl w:ilvl="0" w:tplc="296C6606">
      <w:start w:val="2"/>
      <w:numFmt w:val="decimal"/>
      <w:lvlText w:val="%1."/>
      <w:lvlJc w:val="left"/>
      <w:pPr>
        <w:tabs>
          <w:tab w:val="num" w:pos="540"/>
        </w:tabs>
        <w:ind w:left="540" w:hanging="360"/>
      </w:pPr>
      <w:rPr>
        <w:rFonts w:hint="default"/>
      </w:rPr>
    </w:lvl>
    <w:lvl w:ilvl="1" w:tplc="78221F0E">
      <w:start w:val="1"/>
      <w:numFmt w:val="decimal"/>
      <w:lvlText w:val="%2."/>
      <w:lvlJc w:val="left"/>
      <w:pPr>
        <w:tabs>
          <w:tab w:val="num" w:pos="1260"/>
        </w:tabs>
        <w:ind w:left="1260" w:hanging="360"/>
      </w:pPr>
      <w:rPr>
        <w:rFonts w:ascii="Times New Roman" w:eastAsia="Times New Roman" w:hAnsi="Times New Roman" w:cs="Times New Roman"/>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7B4611"/>
    <w:rsid w:val="007B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qFormat/>
    <w:rsid w:val="007B46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B4611"/>
    <w:rPr>
      <w:rFonts w:ascii="Times New Roman" w:eastAsia="Times New Roman" w:hAnsi="Times New Roman" w:cs="Times New Roman"/>
      <w:b/>
      <w:bCs/>
      <w:sz w:val="20"/>
      <w:szCs w:val="20"/>
    </w:rPr>
  </w:style>
  <w:style w:type="character" w:styleId="a3">
    <w:name w:val="Hyperlink"/>
    <w:basedOn w:val="a0"/>
    <w:rsid w:val="007B4611"/>
    <w:rPr>
      <w:color w:val="0000FF"/>
      <w:u w:val="single"/>
    </w:rPr>
  </w:style>
  <w:style w:type="paragraph" w:styleId="a4">
    <w:name w:val="Normal (Web)"/>
    <w:basedOn w:val="a"/>
    <w:rsid w:val="007B4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
    <w:name w:val="book"/>
    <w:basedOn w:val="a"/>
    <w:rsid w:val="007B4611"/>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rsid w:val="007B4611"/>
    <w:pPr>
      <w:widowControl w:val="0"/>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rsid w:val="007B4611"/>
    <w:rPr>
      <w:rFonts w:ascii="Times New Roman" w:eastAsia="Times New Roman" w:hAnsi="Times New Roman" w:cs="Times New Roman"/>
      <w:sz w:val="28"/>
      <w:szCs w:val="20"/>
    </w:rPr>
  </w:style>
  <w:style w:type="character" w:customStyle="1" w:styleId="b-serp-urlmark">
    <w:name w:val="b-serp-url__mark"/>
    <w:basedOn w:val="a0"/>
    <w:rsid w:val="007B4611"/>
  </w:style>
  <w:style w:type="paragraph" w:customStyle="1" w:styleId="10">
    <w:name w:val="10"/>
    <w:basedOn w:val="a"/>
    <w:rsid w:val="007B4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
    <w:name w:val="32"/>
    <w:basedOn w:val="a"/>
    <w:rsid w:val="007B461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B46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2x2.info/uchebniki/slesarnoe_delo_prakticheskoe_posobie_dlja_slesarja/p2.php" TargetMode="External"/><Relationship Id="rId5" Type="http://schemas.openxmlformats.org/officeDocument/2006/relationships/hyperlink" Target="http://www.k2x2.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1055</Words>
  <Characters>6020</Characters>
  <Application>Microsoft Office Word</Application>
  <DocSecurity>0</DocSecurity>
  <Lines>50</Lines>
  <Paragraphs>14</Paragraphs>
  <ScaleCrop>false</ScaleCrop>
  <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cp:revision>
  <dcterms:created xsi:type="dcterms:W3CDTF">2020-06-10T06:32:00Z</dcterms:created>
  <dcterms:modified xsi:type="dcterms:W3CDTF">2020-06-10T06:32:00Z</dcterms:modified>
</cp:coreProperties>
</file>