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57" w:rsidRPr="006C3EF0" w:rsidRDefault="00A36857" w:rsidP="00A3685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Саратовской области</w:t>
      </w:r>
    </w:p>
    <w:p w:rsidR="00A36857" w:rsidRPr="00684141" w:rsidRDefault="00A36857" w:rsidP="00A36857">
      <w:pPr>
        <w:jc w:val="center"/>
        <w:rPr>
          <w:sz w:val="28"/>
          <w:szCs w:val="28"/>
        </w:rPr>
      </w:pPr>
      <w:r>
        <w:rPr>
          <w:sz w:val="28"/>
          <w:szCs w:val="28"/>
        </w:rPr>
        <w:t>ГАПОУ СО «Базарнокарабулакский техникум агробизнеса»</w:t>
      </w:r>
    </w:p>
    <w:p w:rsidR="00A36857" w:rsidRPr="00684141" w:rsidRDefault="00A36857" w:rsidP="00A36857">
      <w:pPr>
        <w:jc w:val="center"/>
        <w:rPr>
          <w:sz w:val="28"/>
          <w:szCs w:val="28"/>
        </w:rPr>
      </w:pPr>
    </w:p>
    <w:p w:rsidR="00A36857" w:rsidRPr="00172B47" w:rsidRDefault="00A36857" w:rsidP="00A36857">
      <w:pPr>
        <w:jc w:val="center"/>
        <w:rPr>
          <w:sz w:val="32"/>
          <w:szCs w:val="32"/>
        </w:rPr>
      </w:pPr>
      <w:proofErr w:type="spellStart"/>
      <w:r w:rsidRPr="00172B47">
        <w:rPr>
          <w:sz w:val="32"/>
          <w:szCs w:val="32"/>
        </w:rPr>
        <w:t>Инструкционно</w:t>
      </w:r>
      <w:proofErr w:type="spellEnd"/>
      <w:r w:rsidRPr="00172B47">
        <w:rPr>
          <w:sz w:val="32"/>
          <w:szCs w:val="32"/>
        </w:rPr>
        <w:t xml:space="preserve"> – технологическая карта</w:t>
      </w:r>
      <w:r>
        <w:rPr>
          <w:sz w:val="32"/>
          <w:szCs w:val="32"/>
        </w:rPr>
        <w:t xml:space="preserve"> № 24</w:t>
      </w:r>
    </w:p>
    <w:p w:rsidR="00A36857" w:rsidRPr="006C3EF0" w:rsidRDefault="00A36857" w:rsidP="00A36857">
      <w:pPr>
        <w:rPr>
          <w:sz w:val="28"/>
          <w:szCs w:val="28"/>
        </w:rPr>
      </w:pPr>
      <w:r>
        <w:rPr>
          <w:b/>
          <w:sz w:val="32"/>
          <w:szCs w:val="32"/>
        </w:rPr>
        <w:t>Дисциплина</w:t>
      </w:r>
      <w:r w:rsidRPr="00172B47">
        <w:rPr>
          <w:b/>
          <w:sz w:val="32"/>
          <w:szCs w:val="32"/>
        </w:rPr>
        <w:t>:</w:t>
      </w:r>
      <w:r w:rsidRPr="00172B47">
        <w:rPr>
          <w:sz w:val="32"/>
          <w:szCs w:val="32"/>
        </w:rPr>
        <w:t xml:space="preserve"> </w:t>
      </w:r>
      <w:r w:rsidRPr="006C3EF0">
        <w:rPr>
          <w:sz w:val="28"/>
          <w:szCs w:val="28"/>
        </w:rPr>
        <w:t>Учебная практика УП 01.ПМ 01. МДК 01.-02.</w:t>
      </w:r>
    </w:p>
    <w:p w:rsidR="00A36857" w:rsidRPr="006C3EF0" w:rsidRDefault="00A36857" w:rsidP="00A36857">
      <w:pPr>
        <w:rPr>
          <w:b/>
          <w:sz w:val="32"/>
          <w:szCs w:val="32"/>
          <w:lang w:bidi="he-IL"/>
        </w:rPr>
      </w:pPr>
      <w:r w:rsidRPr="00172B47">
        <w:rPr>
          <w:b/>
          <w:sz w:val="32"/>
          <w:szCs w:val="32"/>
        </w:rPr>
        <w:t xml:space="preserve">Курс </w:t>
      </w:r>
      <w:r>
        <w:rPr>
          <w:b/>
          <w:sz w:val="32"/>
          <w:szCs w:val="32"/>
          <w:lang w:val="en-US"/>
        </w:rPr>
        <w:t>II</w:t>
      </w:r>
    </w:p>
    <w:p w:rsidR="00A36857" w:rsidRPr="00172B47" w:rsidRDefault="00A36857" w:rsidP="00A36857">
      <w:pPr>
        <w:rPr>
          <w:bCs/>
          <w:sz w:val="32"/>
          <w:szCs w:val="32"/>
        </w:rPr>
      </w:pPr>
      <w:r w:rsidRPr="00172B47">
        <w:rPr>
          <w:bCs/>
          <w:sz w:val="32"/>
          <w:szCs w:val="32"/>
          <w:rtl/>
          <w:lang w:bidi="he-IL"/>
        </w:rPr>
        <w:t>Группа</w:t>
      </w:r>
      <w:r w:rsidRPr="00172B47">
        <w:rPr>
          <w:bCs/>
          <w:sz w:val="32"/>
          <w:szCs w:val="32"/>
        </w:rPr>
        <w:t xml:space="preserve">: </w:t>
      </w:r>
      <w:r>
        <w:rPr>
          <w:bCs/>
          <w:sz w:val="32"/>
          <w:szCs w:val="32"/>
        </w:rPr>
        <w:t>___</w:t>
      </w:r>
    </w:p>
    <w:p w:rsidR="00A36857" w:rsidRPr="007B14AE" w:rsidRDefault="00A36857" w:rsidP="00A36857">
      <w:pPr>
        <w:rPr>
          <w:sz w:val="28"/>
          <w:szCs w:val="28"/>
        </w:rPr>
      </w:pPr>
      <w:r w:rsidRPr="00172B47">
        <w:rPr>
          <w:b/>
          <w:sz w:val="32"/>
          <w:szCs w:val="32"/>
        </w:rPr>
        <w:t>Тема</w:t>
      </w:r>
      <w:r w:rsidRPr="00BC2E40">
        <w:rPr>
          <w:b/>
          <w:sz w:val="28"/>
          <w:szCs w:val="28"/>
        </w:rPr>
        <w:t>:</w:t>
      </w:r>
      <w:r w:rsidRPr="00BC2E4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B14AE">
        <w:rPr>
          <w:sz w:val="28"/>
          <w:szCs w:val="28"/>
        </w:rPr>
        <w:t xml:space="preserve">азначение сверления, </w:t>
      </w:r>
      <w:proofErr w:type="spellStart"/>
      <w:r w:rsidRPr="007B14AE">
        <w:rPr>
          <w:sz w:val="28"/>
          <w:szCs w:val="28"/>
        </w:rPr>
        <w:t>зенкования</w:t>
      </w:r>
      <w:proofErr w:type="spellEnd"/>
      <w:r w:rsidRPr="007B14AE">
        <w:rPr>
          <w:sz w:val="28"/>
          <w:szCs w:val="28"/>
        </w:rPr>
        <w:t xml:space="preserve"> и развертывания отверстий</w:t>
      </w:r>
      <w:r>
        <w:rPr>
          <w:sz w:val="28"/>
          <w:szCs w:val="28"/>
        </w:rPr>
        <w:t>.</w:t>
      </w:r>
    </w:p>
    <w:p w:rsidR="00A36857" w:rsidRPr="00FF550B" w:rsidRDefault="00A36857" w:rsidP="00A36857">
      <w:pPr>
        <w:pStyle w:val="2"/>
        <w:widowControl/>
        <w:jc w:val="left"/>
        <w:rPr>
          <w:szCs w:val="28"/>
        </w:rPr>
      </w:pPr>
      <w:r w:rsidRPr="00172B47">
        <w:rPr>
          <w:b/>
          <w:sz w:val="32"/>
          <w:szCs w:val="32"/>
        </w:rPr>
        <w:t>Наименование работы</w:t>
      </w:r>
      <w:r w:rsidRPr="00BC2E40">
        <w:rPr>
          <w:b/>
          <w:szCs w:val="28"/>
        </w:rPr>
        <w:t>:</w:t>
      </w:r>
      <w:r w:rsidRPr="00BC2E40">
        <w:rPr>
          <w:szCs w:val="28"/>
        </w:rPr>
        <w:t xml:space="preserve"> </w:t>
      </w:r>
      <w:r>
        <w:rPr>
          <w:szCs w:val="28"/>
        </w:rPr>
        <w:t>В</w:t>
      </w:r>
      <w:r w:rsidRPr="00FF550B">
        <w:rPr>
          <w:szCs w:val="28"/>
        </w:rPr>
        <w:t xml:space="preserve">ыбор и затачивание сверл, зенкеров, зенковок, разверток; настройка сверлильного станка; сверление,  зенкерование,  зенкование, развертывание сквозных и глухих отверстий по кондуктору, шаблону и разметке на сверлильном станке, ручной и электрической дрелью, анализ причин брака при сверлении, зенкеровании, </w:t>
      </w:r>
      <w:proofErr w:type="spellStart"/>
      <w:r w:rsidRPr="00FF550B">
        <w:rPr>
          <w:szCs w:val="28"/>
        </w:rPr>
        <w:t>зенковании</w:t>
      </w:r>
      <w:proofErr w:type="spellEnd"/>
      <w:r w:rsidRPr="00FF550B">
        <w:rPr>
          <w:szCs w:val="28"/>
        </w:rPr>
        <w:t xml:space="preserve"> и развертывании, уборка рабочего места. </w:t>
      </w:r>
    </w:p>
    <w:p w:rsidR="00A36857" w:rsidRPr="00331E50" w:rsidRDefault="00A36857" w:rsidP="00A36857">
      <w:pPr>
        <w:pStyle w:val="2"/>
        <w:widowControl/>
        <w:rPr>
          <w:szCs w:val="28"/>
        </w:rPr>
      </w:pPr>
      <w:r w:rsidRPr="005F59E7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A36857" w:rsidRDefault="00A36857" w:rsidP="00A36857">
      <w:pPr>
        <w:rPr>
          <w:sz w:val="32"/>
          <w:szCs w:val="32"/>
        </w:rPr>
      </w:pPr>
      <w:r w:rsidRPr="00172B47">
        <w:rPr>
          <w:b/>
          <w:sz w:val="32"/>
          <w:szCs w:val="32"/>
        </w:rPr>
        <w:t>Цель работы (для студентов):</w:t>
      </w:r>
      <w:r w:rsidRPr="00172B47">
        <w:rPr>
          <w:sz w:val="32"/>
          <w:szCs w:val="32"/>
        </w:rPr>
        <w:t xml:space="preserve"> </w:t>
      </w:r>
    </w:p>
    <w:p w:rsidR="00A36857" w:rsidRPr="00F832A5" w:rsidRDefault="00A36857" w:rsidP="00A36857">
      <w:pPr>
        <w:rPr>
          <w:sz w:val="28"/>
          <w:szCs w:val="28"/>
        </w:rPr>
      </w:pPr>
      <w:r>
        <w:rPr>
          <w:sz w:val="32"/>
          <w:szCs w:val="32"/>
        </w:rPr>
        <w:t xml:space="preserve">  1. </w:t>
      </w:r>
      <w:r w:rsidRPr="00F832A5">
        <w:rPr>
          <w:sz w:val="28"/>
          <w:szCs w:val="28"/>
        </w:rPr>
        <w:t xml:space="preserve">Изучить инструмент и приспособления, </w:t>
      </w:r>
      <w:r>
        <w:rPr>
          <w:sz w:val="28"/>
          <w:szCs w:val="28"/>
        </w:rPr>
        <w:t>применяющиеся для сверления.</w:t>
      </w:r>
    </w:p>
    <w:p w:rsidR="00A36857" w:rsidRPr="00AC3604" w:rsidRDefault="00A36857" w:rsidP="00A3685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Освоить настройку сверлильного станка.</w:t>
      </w:r>
    </w:p>
    <w:p w:rsidR="00A36857" w:rsidRPr="00AC3604" w:rsidRDefault="00A36857" w:rsidP="00A3685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Усвоить правила безопасности труда при работе ручной и электрической дрелью.</w:t>
      </w:r>
    </w:p>
    <w:p w:rsidR="00A36857" w:rsidRPr="00A51C67" w:rsidRDefault="00A36857" w:rsidP="00A36857">
      <w:pPr>
        <w:rPr>
          <w:sz w:val="32"/>
          <w:szCs w:val="32"/>
        </w:rPr>
      </w:pPr>
    </w:p>
    <w:p w:rsidR="00A36857" w:rsidRDefault="00A36857" w:rsidP="00A36857">
      <w:pPr>
        <w:rPr>
          <w:sz w:val="32"/>
          <w:szCs w:val="32"/>
        </w:rPr>
      </w:pPr>
      <w:r w:rsidRPr="00172B47">
        <w:rPr>
          <w:b/>
          <w:sz w:val="32"/>
          <w:szCs w:val="32"/>
        </w:rPr>
        <w:t>Приобретаемые умение и навыки:</w:t>
      </w:r>
      <w:r w:rsidRPr="00172B47">
        <w:rPr>
          <w:sz w:val="32"/>
          <w:szCs w:val="32"/>
        </w:rPr>
        <w:t xml:space="preserve"> </w:t>
      </w:r>
    </w:p>
    <w:p w:rsidR="00A36857" w:rsidRPr="00AC3604" w:rsidRDefault="00A36857" w:rsidP="00A36857">
      <w:pPr>
        <w:rPr>
          <w:sz w:val="28"/>
          <w:szCs w:val="28"/>
        </w:rPr>
      </w:pPr>
      <w:r>
        <w:rPr>
          <w:sz w:val="28"/>
          <w:szCs w:val="28"/>
        </w:rPr>
        <w:t xml:space="preserve">знать: общие правила работы с инструментами для сверления, </w:t>
      </w:r>
      <w:proofErr w:type="spellStart"/>
      <w:r>
        <w:rPr>
          <w:sz w:val="28"/>
          <w:szCs w:val="28"/>
        </w:rPr>
        <w:t>зенкования</w:t>
      </w:r>
      <w:proofErr w:type="spellEnd"/>
      <w:r>
        <w:rPr>
          <w:sz w:val="28"/>
          <w:szCs w:val="28"/>
        </w:rPr>
        <w:t>.</w:t>
      </w:r>
    </w:p>
    <w:p w:rsidR="00A36857" w:rsidRPr="00AC3604" w:rsidRDefault="00A36857" w:rsidP="00A36857">
      <w:pPr>
        <w:rPr>
          <w:sz w:val="28"/>
          <w:szCs w:val="28"/>
        </w:rPr>
      </w:pPr>
      <w:r w:rsidRPr="00AC3604">
        <w:rPr>
          <w:sz w:val="28"/>
          <w:szCs w:val="28"/>
        </w:rPr>
        <w:t>у</w:t>
      </w:r>
      <w:r>
        <w:rPr>
          <w:sz w:val="28"/>
          <w:szCs w:val="28"/>
        </w:rPr>
        <w:t xml:space="preserve">меть: делать анализ брака при сверлении, </w:t>
      </w:r>
      <w:proofErr w:type="spellStart"/>
      <w:r>
        <w:rPr>
          <w:sz w:val="28"/>
          <w:szCs w:val="28"/>
        </w:rPr>
        <w:t>зенковании</w:t>
      </w:r>
      <w:proofErr w:type="spellEnd"/>
      <w:r>
        <w:rPr>
          <w:sz w:val="28"/>
          <w:szCs w:val="28"/>
        </w:rPr>
        <w:t>.</w:t>
      </w:r>
    </w:p>
    <w:p w:rsidR="00A36857" w:rsidRPr="00AC3604" w:rsidRDefault="00A36857" w:rsidP="00A36857">
      <w:pPr>
        <w:rPr>
          <w:sz w:val="28"/>
          <w:szCs w:val="28"/>
        </w:rPr>
      </w:pPr>
      <w:r w:rsidRPr="00172B47">
        <w:rPr>
          <w:b/>
          <w:sz w:val="32"/>
          <w:szCs w:val="32"/>
        </w:rPr>
        <w:t xml:space="preserve">Техника безопасности: </w:t>
      </w:r>
      <w:r w:rsidRPr="00AC3604">
        <w:rPr>
          <w:sz w:val="28"/>
          <w:szCs w:val="28"/>
        </w:rPr>
        <w:t>вводный инструктаж</w:t>
      </w:r>
      <w:r w:rsidRPr="00AC3604">
        <w:rPr>
          <w:b/>
          <w:sz w:val="28"/>
          <w:szCs w:val="28"/>
        </w:rPr>
        <w:t xml:space="preserve"> </w:t>
      </w:r>
      <w:r w:rsidRPr="00AC3604">
        <w:rPr>
          <w:sz w:val="28"/>
          <w:szCs w:val="28"/>
        </w:rPr>
        <w:t xml:space="preserve"> по технике безопасности с росписью в журнале.</w:t>
      </w:r>
    </w:p>
    <w:p w:rsidR="00A36857" w:rsidRPr="00AC3604" w:rsidRDefault="00A36857" w:rsidP="00A36857">
      <w:pPr>
        <w:rPr>
          <w:sz w:val="28"/>
          <w:szCs w:val="28"/>
        </w:rPr>
      </w:pPr>
      <w:r w:rsidRPr="00172B47">
        <w:rPr>
          <w:b/>
          <w:sz w:val="32"/>
          <w:szCs w:val="32"/>
        </w:rPr>
        <w:t>Время работы:</w:t>
      </w:r>
      <w:r w:rsidRPr="00172B47">
        <w:rPr>
          <w:sz w:val="32"/>
          <w:szCs w:val="32"/>
        </w:rPr>
        <w:t xml:space="preserve"> </w:t>
      </w:r>
      <w:r w:rsidRPr="00AC3604">
        <w:rPr>
          <w:sz w:val="28"/>
          <w:szCs w:val="28"/>
        </w:rPr>
        <w:t>6 часов.</w:t>
      </w:r>
    </w:p>
    <w:p w:rsidR="00A36857" w:rsidRPr="00172B47" w:rsidRDefault="00A36857" w:rsidP="00A36857">
      <w:pPr>
        <w:rPr>
          <w:b/>
          <w:sz w:val="32"/>
          <w:szCs w:val="32"/>
        </w:rPr>
      </w:pPr>
      <w:r w:rsidRPr="00172B47">
        <w:rPr>
          <w:b/>
          <w:sz w:val="32"/>
          <w:szCs w:val="32"/>
        </w:rPr>
        <w:t>Средства обучения:</w:t>
      </w:r>
    </w:p>
    <w:p w:rsidR="00A36857" w:rsidRPr="00AC3604" w:rsidRDefault="00A36857" w:rsidP="00A3685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2B47">
        <w:rPr>
          <w:b/>
          <w:sz w:val="32"/>
          <w:szCs w:val="32"/>
        </w:rPr>
        <w:lastRenderedPageBreak/>
        <w:t>Оборудование и материалы</w:t>
      </w:r>
      <w:r>
        <w:rPr>
          <w:b/>
          <w:sz w:val="32"/>
          <w:szCs w:val="32"/>
        </w:rPr>
        <w:t xml:space="preserve">: </w:t>
      </w:r>
      <w:r w:rsidRPr="00AC3604">
        <w:rPr>
          <w:sz w:val="28"/>
          <w:szCs w:val="28"/>
        </w:rPr>
        <w:t>комплект инструментов, аптечка, комплект плакатов «Слесарные работы».</w:t>
      </w:r>
    </w:p>
    <w:p w:rsidR="00A36857" w:rsidRDefault="00A36857" w:rsidP="00A36857">
      <w:pPr>
        <w:rPr>
          <w:sz w:val="28"/>
          <w:szCs w:val="28"/>
        </w:rPr>
      </w:pPr>
      <w:r w:rsidRPr="00172B47">
        <w:rPr>
          <w:b/>
          <w:sz w:val="32"/>
          <w:szCs w:val="32"/>
        </w:rPr>
        <w:t>Вербальные средства обучения:</w:t>
      </w:r>
      <w:r w:rsidRPr="00172B47">
        <w:rPr>
          <w:sz w:val="32"/>
          <w:szCs w:val="32"/>
        </w:rPr>
        <w:t xml:space="preserve"> </w:t>
      </w:r>
      <w:r w:rsidRPr="00AC3604">
        <w:rPr>
          <w:sz w:val="28"/>
          <w:szCs w:val="28"/>
        </w:rPr>
        <w:t>Н. Б. Кузьмин «Слесарные работы», Е. М. Костенко «Практическое пособие для слесаря», В. С. Старичков «Практикум по слесарным работам»</w:t>
      </w:r>
    </w:p>
    <w:p w:rsidR="00A36857" w:rsidRDefault="00A36857" w:rsidP="00A36857">
      <w:pPr>
        <w:rPr>
          <w:sz w:val="28"/>
          <w:szCs w:val="28"/>
        </w:rPr>
      </w:pPr>
      <w:hyperlink r:id="rId5" w:tgtFrame="_blank" w:history="1">
        <w:proofErr w:type="spellStart"/>
        <w:r>
          <w:rPr>
            <w:rStyle w:val="a3"/>
            <w:rFonts w:ascii="Arial" w:hAnsi="Arial" w:cs="Arial"/>
            <w:shd w:val="clear" w:color="auto" w:fill="FFFFFF"/>
          </w:rPr>
          <w:t>ref.by</w:t>
        </w:r>
        <w:proofErr w:type="spellEnd"/>
        <w:r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>
          <w:rPr>
            <w:rStyle w:val="a3"/>
            <w:rFonts w:ascii="Arial" w:hAnsi="Arial" w:cs="Arial"/>
            <w:shd w:val="clear" w:color="auto" w:fill="FFFFFF"/>
          </w:rPr>
          <w:t>refs</w:t>
        </w:r>
        <w:proofErr w:type="spellEnd"/>
        <w:r>
          <w:rPr>
            <w:rStyle w:val="a3"/>
            <w:rFonts w:ascii="Arial" w:hAnsi="Arial" w:cs="Arial"/>
            <w:shd w:val="clear" w:color="auto" w:fill="FFFFFF"/>
          </w:rPr>
          <w:t>/81/34869/1.html</w:t>
        </w:r>
      </w:hyperlink>
      <w:r>
        <w:rPr>
          <w:rStyle w:val="apple-converted-space"/>
          <w:rFonts w:ascii="Arial" w:hAnsi="Arial" w:cs="Arial"/>
          <w:color w:val="338800"/>
          <w:shd w:val="clear" w:color="auto" w:fill="FFFFFF"/>
        </w:rPr>
        <w:t> </w:t>
      </w:r>
    </w:p>
    <w:p w:rsidR="00A36857" w:rsidRPr="00AC3604" w:rsidRDefault="00A36857" w:rsidP="00A3685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72B47">
        <w:rPr>
          <w:b/>
          <w:sz w:val="32"/>
          <w:szCs w:val="32"/>
        </w:rPr>
        <w:t>Технические средства обучения (ТСО</w:t>
      </w:r>
      <w:r w:rsidRPr="00AC3604">
        <w:rPr>
          <w:b/>
          <w:sz w:val="28"/>
          <w:szCs w:val="28"/>
        </w:rPr>
        <w:t xml:space="preserve">): </w:t>
      </w:r>
      <w:r w:rsidRPr="00AC3604">
        <w:rPr>
          <w:sz w:val="28"/>
          <w:szCs w:val="28"/>
        </w:rPr>
        <w:t>комплект плакатов «Слесарные работы»</w:t>
      </w:r>
      <w:r>
        <w:rPr>
          <w:sz w:val="28"/>
          <w:szCs w:val="28"/>
        </w:rPr>
        <w:t>, кабинет «Слесарная мастерская»</w:t>
      </w:r>
    </w:p>
    <w:p w:rsidR="00A36857" w:rsidRDefault="00A36857" w:rsidP="00A36857">
      <w:pPr>
        <w:rPr>
          <w:b/>
          <w:sz w:val="32"/>
          <w:szCs w:val="32"/>
        </w:rPr>
      </w:pPr>
    </w:p>
    <w:p w:rsidR="00A36857" w:rsidRDefault="00A36857" w:rsidP="00A36857">
      <w:pPr>
        <w:rPr>
          <w:b/>
          <w:sz w:val="32"/>
          <w:szCs w:val="32"/>
        </w:rPr>
      </w:pPr>
      <w:r w:rsidRPr="00172B47">
        <w:rPr>
          <w:b/>
          <w:sz w:val="32"/>
          <w:szCs w:val="32"/>
        </w:rPr>
        <w:t>Вопросы для самопроверки:</w:t>
      </w:r>
    </w:p>
    <w:p w:rsidR="00A36857" w:rsidRDefault="00A36857" w:rsidP="00A36857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Операция сверление и зенкование, её особенности.</w:t>
      </w:r>
    </w:p>
    <w:p w:rsidR="00A36857" w:rsidRDefault="00A36857" w:rsidP="00A36857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бывают сверлильные станки.</w:t>
      </w:r>
    </w:p>
    <w:p w:rsidR="00A36857" w:rsidRDefault="00A36857" w:rsidP="00A36857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используются сверла, типы.</w:t>
      </w:r>
    </w:p>
    <w:p w:rsidR="00A36857" w:rsidRDefault="00A36857" w:rsidP="00A36857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предохранять сверла от повреждений.</w:t>
      </w:r>
    </w:p>
    <w:p w:rsidR="00A36857" w:rsidRDefault="00A36857" w:rsidP="00A36857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 чего состоит рабочая часть сверла.</w:t>
      </w:r>
    </w:p>
    <w:p w:rsidR="00A36857" w:rsidRDefault="00A36857" w:rsidP="00A36857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Какую роль выполняют СОЖ, типы.</w:t>
      </w:r>
    </w:p>
    <w:p w:rsidR="00A36857" w:rsidRDefault="00A36857" w:rsidP="00A36857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Зенкера и развертки, особенности.</w:t>
      </w:r>
    </w:p>
    <w:p w:rsidR="00A36857" w:rsidRDefault="00A36857" w:rsidP="00A36857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Назначение пробойника.</w:t>
      </w:r>
    </w:p>
    <w:p w:rsidR="00A36857" w:rsidRPr="00AC3604" w:rsidRDefault="00A36857" w:rsidP="00A36857">
      <w:pPr>
        <w:ind w:left="709"/>
        <w:rPr>
          <w:sz w:val="28"/>
          <w:szCs w:val="28"/>
        </w:rPr>
      </w:pPr>
    </w:p>
    <w:p w:rsidR="00A36857" w:rsidRPr="00172B47" w:rsidRDefault="00A36857" w:rsidP="00A36857">
      <w:pPr>
        <w:rPr>
          <w:sz w:val="32"/>
          <w:szCs w:val="32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3624"/>
        <w:gridCol w:w="2204"/>
        <w:gridCol w:w="3186"/>
      </w:tblGrid>
      <w:tr w:rsidR="00A36857" w:rsidRPr="00172B47" w:rsidTr="000A0662">
        <w:trPr>
          <w:trHeight w:val="26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Pr="00C034D4" w:rsidRDefault="00A36857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34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034D4">
              <w:rPr>
                <w:sz w:val="28"/>
                <w:szCs w:val="28"/>
              </w:rPr>
              <w:t>/</w:t>
            </w:r>
            <w:proofErr w:type="spellStart"/>
            <w:r w:rsidRPr="00C034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Pr="00C034D4" w:rsidRDefault="00A36857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>Содержание работы и последовательность операций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Pr="00C034D4" w:rsidRDefault="00A36857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Pr="00C034D4" w:rsidRDefault="00A36857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>Инструктивные указания и технические требования</w:t>
            </w:r>
          </w:p>
        </w:tc>
      </w:tr>
      <w:tr w:rsidR="00A36857" w:rsidRPr="00172B47" w:rsidTr="000A0662">
        <w:trPr>
          <w:trHeight w:val="368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Pr="00C034D4" w:rsidRDefault="00A36857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Pr="00F53AAF" w:rsidRDefault="00A36857" w:rsidP="000A0662">
            <w:pPr>
              <w:shd w:val="clear" w:color="auto" w:fill="FFFFFF"/>
              <w:rPr>
                <w:sz w:val="28"/>
                <w:szCs w:val="28"/>
              </w:rPr>
            </w:pPr>
            <w:r w:rsidRPr="00F53AAF">
              <w:rPr>
                <w:color w:val="000000"/>
                <w:sz w:val="28"/>
                <w:szCs w:val="28"/>
                <w:shd w:val="clear" w:color="auto" w:fill="E6E6E6"/>
              </w:rPr>
              <w:t>До начала работы внимательно осмотреть и проверить: исправность оградительных устрой</w:t>
            </w:r>
            <w:proofErr w:type="gramStart"/>
            <w:r w:rsidRPr="00F53AAF">
              <w:rPr>
                <w:color w:val="000000"/>
                <w:sz w:val="28"/>
                <w:szCs w:val="28"/>
                <w:shd w:val="clear" w:color="auto" w:fill="E6E6E6"/>
              </w:rPr>
              <w:t>ств вр</w:t>
            </w:r>
            <w:proofErr w:type="gramEnd"/>
            <w:r w:rsidRPr="00F53AAF">
              <w:rPr>
                <w:color w:val="000000"/>
                <w:sz w:val="28"/>
                <w:szCs w:val="28"/>
                <w:shd w:val="clear" w:color="auto" w:fill="E6E6E6"/>
              </w:rPr>
              <w:t>ащающихся частей (ременных и зубчатых перед</w:t>
            </w:r>
            <w:r>
              <w:rPr>
                <w:color w:val="000000"/>
                <w:sz w:val="28"/>
                <w:szCs w:val="28"/>
                <w:shd w:val="clear" w:color="auto" w:fill="E6E6E6"/>
              </w:rPr>
              <w:t>ач) и надежность их закрепления.</w:t>
            </w:r>
            <w:r w:rsidRPr="00F53AAF">
              <w:rPr>
                <w:color w:val="000000"/>
                <w:sz w:val="28"/>
                <w:szCs w:val="28"/>
                <w:shd w:val="clear" w:color="auto" w:fill="E6E6E6"/>
              </w:rPr>
              <w:t xml:space="preserve"> </w:t>
            </w:r>
            <w:r w:rsidRPr="00626C43">
              <w:rPr>
                <w:color w:val="000000"/>
                <w:sz w:val="28"/>
                <w:szCs w:val="28"/>
                <w:shd w:val="clear" w:color="auto" w:fill="E6E6E6"/>
              </w:rPr>
              <w:t xml:space="preserve">Проверить, плотно ли застегнута одежда у </w:t>
            </w:r>
            <w:proofErr w:type="gramStart"/>
            <w:r w:rsidRPr="00626C43">
              <w:rPr>
                <w:color w:val="000000"/>
                <w:sz w:val="28"/>
                <w:szCs w:val="28"/>
                <w:shd w:val="clear" w:color="auto" w:fill="E6E6E6"/>
              </w:rPr>
              <w:t>обучающихся</w:t>
            </w:r>
            <w:proofErr w:type="gramEnd"/>
            <w:r w:rsidRPr="00626C43">
              <w:rPr>
                <w:color w:val="000000"/>
                <w:sz w:val="28"/>
                <w:szCs w:val="28"/>
                <w:shd w:val="clear" w:color="auto" w:fill="E6E6E6"/>
              </w:rPr>
              <w:t xml:space="preserve">. Одежда не должна иметь </w:t>
            </w:r>
            <w:r w:rsidRPr="00626C43">
              <w:rPr>
                <w:color w:val="000000"/>
                <w:sz w:val="28"/>
                <w:szCs w:val="28"/>
                <w:shd w:val="clear" w:color="auto" w:fill="E6E6E6"/>
              </w:rPr>
              <w:lastRenderedPageBreak/>
              <w:t>висящих концов, тесемок и других захватывающихся частей; рукава спецодежды должны быть завязаны, а волосы убраны под головной убор.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Pr="00127E58" w:rsidRDefault="00A36857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Default="00A36857" w:rsidP="000A0662">
            <w:pPr>
              <w:pStyle w:val="a4"/>
              <w:shd w:val="clear" w:color="auto" w:fill="E6E6E6"/>
              <w:spacing w:before="0" w:beforeAutospacing="0" w:after="0" w:afterAutospacing="0" w:line="240" w:lineRule="atLeast"/>
              <w:jc w:val="both"/>
              <w:rPr>
                <w:rFonts w:ascii="Verdana" w:hAnsi="Verdana" w:cs="Arial"/>
                <w:color w:val="000000"/>
                <w:sz w:val="17"/>
                <w:szCs w:val="17"/>
              </w:rPr>
            </w:pPr>
            <w:r w:rsidRPr="00452A2E">
              <w:rPr>
                <w:color w:val="000000"/>
                <w:sz w:val="28"/>
                <w:szCs w:val="28"/>
              </w:rPr>
              <w:t>Во время работы сверлильного станка запрещается чистить, обтирать и смазывать движущиеся и вращающиеся части, переводить ремень со ступени на ступень при работающем двигателе</w:t>
            </w:r>
            <w:r>
              <w:rPr>
                <w:rFonts w:ascii="Verdana" w:hAnsi="Verdana" w:cs="Arial"/>
                <w:color w:val="000000"/>
                <w:sz w:val="17"/>
                <w:szCs w:val="17"/>
              </w:rPr>
              <w:t>.</w:t>
            </w:r>
          </w:p>
          <w:p w:rsidR="00A36857" w:rsidRPr="000669EE" w:rsidRDefault="00A36857" w:rsidP="000A0662">
            <w:pPr>
              <w:pStyle w:val="book"/>
              <w:rPr>
                <w:sz w:val="28"/>
                <w:szCs w:val="28"/>
              </w:rPr>
            </w:pPr>
          </w:p>
        </w:tc>
      </w:tr>
      <w:tr w:rsidR="00A36857" w:rsidRPr="00172B47" w:rsidTr="000A0662">
        <w:trPr>
          <w:trHeight w:val="49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Pr="00C034D4" w:rsidRDefault="00A36857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Pr="00452A2E" w:rsidRDefault="00A36857" w:rsidP="000A0662">
            <w:pPr>
              <w:pStyle w:val="a4"/>
              <w:shd w:val="clear" w:color="auto" w:fill="E6E6E6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52A2E">
              <w:rPr>
                <w:color w:val="000000"/>
                <w:sz w:val="28"/>
                <w:szCs w:val="28"/>
              </w:rPr>
              <w:t>До начала работы необходимо тщательно осмотреть станок, проверить его исправность и, если нужно, смазать.</w:t>
            </w:r>
          </w:p>
          <w:p w:rsidR="00A36857" w:rsidRPr="00452A2E" w:rsidRDefault="00A36857" w:rsidP="000A0662">
            <w:pPr>
              <w:pStyle w:val="book"/>
              <w:rPr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Pr="00C034D4" w:rsidRDefault="00A36857" w:rsidP="000A0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Pr="00C4147D" w:rsidRDefault="00A36857" w:rsidP="000A0662">
            <w:pPr>
              <w:pStyle w:val="book"/>
              <w:rPr>
                <w:sz w:val="28"/>
                <w:szCs w:val="28"/>
              </w:rPr>
            </w:pPr>
            <w:r w:rsidRPr="00452A2E">
              <w:rPr>
                <w:sz w:val="28"/>
                <w:szCs w:val="28"/>
              </w:rPr>
              <w:t xml:space="preserve">При работе на </w:t>
            </w:r>
            <w:r w:rsidRPr="00452A2E">
              <w:rPr>
                <w:i/>
                <w:iCs/>
                <w:sz w:val="28"/>
                <w:szCs w:val="28"/>
              </w:rPr>
              <w:t xml:space="preserve">сверлильном станке </w:t>
            </w:r>
            <w:r w:rsidRPr="00452A2E">
              <w:rPr>
                <w:sz w:val="28"/>
                <w:szCs w:val="28"/>
              </w:rPr>
              <w:t>сверло выполняет вращательное и поступательное движение; при этом обрабатываемая деталь неподвижна. Обработка деталей на токарном станке, автомате или револьверном станке выполняется при вращении детали, а инструмент совершает только поступательное движение.</w:t>
            </w:r>
          </w:p>
        </w:tc>
      </w:tr>
      <w:tr w:rsidR="00A36857" w:rsidRPr="00172B47" w:rsidTr="000A0662">
        <w:trPr>
          <w:trHeight w:val="393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857" w:rsidRPr="00C034D4" w:rsidRDefault="00A36857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Pr="00452A2E" w:rsidRDefault="00A36857" w:rsidP="000A0662">
            <w:pPr>
              <w:pStyle w:val="a4"/>
              <w:shd w:val="clear" w:color="auto" w:fill="E6E6E6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52A2E">
              <w:rPr>
                <w:color w:val="000000"/>
                <w:sz w:val="28"/>
                <w:szCs w:val="28"/>
              </w:rPr>
              <w:t>Перед пуском станка проверяют</w:t>
            </w:r>
            <w:r>
              <w:rPr>
                <w:rFonts w:ascii="Verdana" w:hAnsi="Verdana" w:cs="Arial"/>
                <w:color w:val="000000"/>
                <w:sz w:val="17"/>
                <w:szCs w:val="17"/>
              </w:rPr>
              <w:t xml:space="preserve"> </w:t>
            </w:r>
            <w:r w:rsidRPr="00452A2E">
              <w:rPr>
                <w:color w:val="000000"/>
                <w:sz w:val="28"/>
                <w:szCs w:val="28"/>
              </w:rPr>
              <w:t>плавность вращения шпинделя, провертывая приводной ремень вручную на два-три оборота, а также положение рукоятки подач, определяющее выключение механизма автоматической подачи.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Default="00A36857" w:rsidP="000A0662">
            <w:pPr>
              <w:jc w:val="center"/>
              <w:rPr>
                <w:sz w:val="28"/>
                <w:szCs w:val="28"/>
              </w:rPr>
            </w:pPr>
          </w:p>
          <w:p w:rsidR="00A36857" w:rsidRDefault="00A36857" w:rsidP="000A0662">
            <w:pPr>
              <w:jc w:val="center"/>
              <w:rPr>
                <w:sz w:val="28"/>
                <w:szCs w:val="28"/>
              </w:rPr>
            </w:pPr>
          </w:p>
          <w:p w:rsidR="00A36857" w:rsidRPr="00C034D4" w:rsidRDefault="00A36857" w:rsidP="000A0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Pr="00C4147D" w:rsidRDefault="00A36857" w:rsidP="000A0662">
            <w:pPr>
              <w:pStyle w:val="book"/>
              <w:rPr>
                <w:sz w:val="28"/>
                <w:szCs w:val="28"/>
              </w:rPr>
            </w:pPr>
            <w:r w:rsidRPr="00452A2E">
              <w:rPr>
                <w:sz w:val="28"/>
                <w:szCs w:val="28"/>
              </w:rPr>
              <w:t xml:space="preserve">По конструктивному оформлению режущей части сверла делятся </w:t>
            </w:r>
            <w:proofErr w:type="gramStart"/>
            <w:r w:rsidRPr="00452A2E">
              <w:rPr>
                <w:sz w:val="28"/>
                <w:szCs w:val="28"/>
              </w:rPr>
              <w:t>на</w:t>
            </w:r>
            <w:proofErr w:type="gramEnd"/>
            <w:r w:rsidRPr="00452A2E">
              <w:rPr>
                <w:sz w:val="28"/>
                <w:szCs w:val="28"/>
              </w:rPr>
              <w:t xml:space="preserve"> перовые, с прямыми канавками, спиральные с винтовыми канавками, для глубокого сверле</w:t>
            </w:r>
            <w:r>
              <w:rPr>
                <w:sz w:val="28"/>
                <w:szCs w:val="28"/>
              </w:rPr>
              <w:t>ния, центровочные и специальные.</w:t>
            </w:r>
          </w:p>
        </w:tc>
      </w:tr>
      <w:tr w:rsidR="00A36857" w:rsidRPr="00172B47" w:rsidTr="000A0662">
        <w:trPr>
          <w:trHeight w:val="50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857" w:rsidRDefault="00A36857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Pr="00452A2E" w:rsidRDefault="00A36857" w:rsidP="000A0662">
            <w:pPr>
              <w:pStyle w:val="a4"/>
              <w:shd w:val="clear" w:color="auto" w:fill="E6E6E6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52A2E">
              <w:rPr>
                <w:color w:val="000000"/>
                <w:sz w:val="28"/>
                <w:szCs w:val="28"/>
              </w:rPr>
              <w:t>Пуск станка производится включением электродвигателя (нажатием кнопки «Пуск» кнопочного пускателя, включением рукоятки напильника или пакетного выключателя). При этом включение и включение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52A2E">
              <w:rPr>
                <w:color w:val="000000"/>
                <w:sz w:val="28"/>
                <w:szCs w:val="28"/>
              </w:rPr>
              <w:t>следует осуществлять быстро, чтобы избежать обгорания контактов электроаппаратуры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Default="00A36857" w:rsidP="000A0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Pr="00452A2E" w:rsidRDefault="00A36857" w:rsidP="000A0662">
            <w:pPr>
              <w:pStyle w:val="book"/>
              <w:rPr>
                <w:sz w:val="28"/>
                <w:szCs w:val="28"/>
              </w:rPr>
            </w:pPr>
            <w:r w:rsidRPr="00452A2E">
              <w:rPr>
                <w:sz w:val="28"/>
                <w:szCs w:val="28"/>
              </w:rPr>
              <w:t xml:space="preserve">На сверлильных станках можно выполнять следующие операции: сверление, рассверливание на больший диаметр ранее просверленного отверстия, зенкерование, развертывание, торцевание, </w:t>
            </w:r>
            <w:proofErr w:type="spellStart"/>
            <w:r w:rsidRPr="00452A2E">
              <w:rPr>
                <w:sz w:val="28"/>
                <w:szCs w:val="28"/>
              </w:rPr>
              <w:t>цекование</w:t>
            </w:r>
            <w:proofErr w:type="spellEnd"/>
            <w:r w:rsidRPr="00452A2E">
              <w:rPr>
                <w:sz w:val="28"/>
                <w:szCs w:val="28"/>
              </w:rPr>
              <w:t xml:space="preserve">, зенкование, нарезание </w:t>
            </w:r>
            <w:proofErr w:type="spellStart"/>
            <w:r w:rsidRPr="00452A2E">
              <w:rPr>
                <w:sz w:val="28"/>
                <w:szCs w:val="28"/>
              </w:rPr>
              <w:t>резьб</w:t>
            </w:r>
            <w:proofErr w:type="spellEnd"/>
            <w:r w:rsidRPr="00452A2E">
              <w:rPr>
                <w:sz w:val="28"/>
                <w:szCs w:val="28"/>
              </w:rPr>
              <w:t>.</w:t>
            </w:r>
          </w:p>
          <w:p w:rsidR="00A36857" w:rsidRDefault="00A36857" w:rsidP="000A0662">
            <w:pPr>
              <w:pStyle w:val="book"/>
              <w:rPr>
                <w:sz w:val="28"/>
                <w:szCs w:val="28"/>
              </w:rPr>
            </w:pPr>
          </w:p>
        </w:tc>
      </w:tr>
      <w:tr w:rsidR="00A36857" w:rsidRPr="00172B47" w:rsidTr="000A0662">
        <w:trPr>
          <w:trHeight w:val="5550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857" w:rsidRDefault="00A36857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Pr="00452A2E" w:rsidRDefault="00A36857" w:rsidP="000A0662">
            <w:pPr>
              <w:pStyle w:val="a4"/>
              <w:shd w:val="clear" w:color="auto" w:fill="E6E6E6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452A2E">
              <w:rPr>
                <w:color w:val="000000"/>
                <w:sz w:val="28"/>
                <w:szCs w:val="28"/>
              </w:rPr>
              <w:t>Установка сверлильного патрона в шпинделе станка. Сверла, имеющие цилиндрический хвостовик, устанавливают в патроне. Перед установкой следует тщательно протереть поверхность конуса шпинделя и патрона чистой тряпкой, затем взять патрон в правую руку, осторожно ввести хвостовик в коническое отверстие шпинделя так, чтобы лапка хвостовика плоскими сторонами могла войти в специальное отверстие шпинделя, предусмотренное для выбивания инструмента. Далее необходимо сильным толчком вверх направить конусный хвостовик патрона в отверстие шпинделя до плотной посадки.</w:t>
            </w:r>
          </w:p>
          <w:p w:rsidR="00A36857" w:rsidRDefault="00A36857" w:rsidP="000A0662">
            <w:pPr>
              <w:pStyle w:val="book"/>
            </w:pPr>
          </w:p>
          <w:p w:rsidR="00A36857" w:rsidRDefault="00A36857" w:rsidP="000A0662">
            <w:pPr>
              <w:pStyle w:val="book"/>
            </w:pPr>
          </w:p>
          <w:p w:rsidR="00A36857" w:rsidRDefault="00A36857" w:rsidP="000A0662">
            <w:pPr>
              <w:pStyle w:val="book"/>
            </w:pPr>
          </w:p>
          <w:p w:rsidR="00A36857" w:rsidRPr="00452A2E" w:rsidRDefault="00A36857" w:rsidP="000A0662">
            <w:pPr>
              <w:pStyle w:val="book"/>
              <w:rPr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Default="00A36857" w:rsidP="000A0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Pr="00452A2E" w:rsidRDefault="00A36857" w:rsidP="000A0662">
            <w:pPr>
              <w:pStyle w:val="book"/>
              <w:rPr>
                <w:sz w:val="28"/>
                <w:szCs w:val="28"/>
              </w:rPr>
            </w:pPr>
            <w:r w:rsidRPr="00452A2E">
              <w:rPr>
                <w:sz w:val="28"/>
                <w:szCs w:val="28"/>
              </w:rPr>
              <w:t>Если сверло плохо сверлит, его следует заточить. Заточку можно выполнять вручную или машинным способом. Правильная заточка сверла дает возможность получать необходимые углы, удлиняет срок службы сверла, уменьшает усилия, а также дает возможность получать правильно выполненные отверстия.</w:t>
            </w:r>
          </w:p>
          <w:p w:rsidR="00A36857" w:rsidRPr="00452A2E" w:rsidRDefault="00A36857" w:rsidP="000A0662">
            <w:pPr>
              <w:pStyle w:val="book"/>
              <w:rPr>
                <w:sz w:val="28"/>
                <w:szCs w:val="28"/>
              </w:rPr>
            </w:pPr>
          </w:p>
        </w:tc>
      </w:tr>
      <w:tr w:rsidR="00A36857" w:rsidRPr="00172B47" w:rsidTr="000A0662">
        <w:trPr>
          <w:trHeight w:val="525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857" w:rsidRDefault="00A36857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Pr="007C0B66" w:rsidRDefault="00A36857" w:rsidP="000A0662">
            <w:pPr>
              <w:pStyle w:val="a4"/>
              <w:shd w:val="clear" w:color="auto" w:fill="E6E6E6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C0B66">
              <w:rPr>
                <w:color w:val="000000"/>
                <w:sz w:val="28"/>
                <w:szCs w:val="28"/>
              </w:rPr>
              <w:t>Установка сверла в патроне. Специальным ключом или вращением наружного кольца (в зависимости от конструкции патрона) разводят кулачки в патроне. Сверло устанавливают в патроне так, чтобы их оси совпали, после чего сверло зажимают кулачками патрона.</w:t>
            </w:r>
          </w:p>
          <w:p w:rsidR="00A36857" w:rsidRPr="00452A2E" w:rsidRDefault="00A36857" w:rsidP="000A0662">
            <w:pPr>
              <w:pStyle w:val="book"/>
              <w:rPr>
                <w:color w:val="000000"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Default="00A36857" w:rsidP="000A0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Pr="007C0B66" w:rsidRDefault="00A36857" w:rsidP="000A0662">
            <w:pPr>
              <w:pStyle w:val="book"/>
              <w:rPr>
                <w:sz w:val="28"/>
                <w:szCs w:val="28"/>
              </w:rPr>
            </w:pPr>
            <w:r w:rsidRPr="007C0B66">
              <w:rPr>
                <w:sz w:val="28"/>
                <w:szCs w:val="28"/>
              </w:rPr>
              <w:t>Перед сверлением необходимо соответствующим образом подготовить материал (разметить и обозначить места сверления), инструмент и сверлильный станок. После закрепления и проверки установки детали на столе сверлильного станка или в другом приспособлении, а также после закрепления сверла в шпинделе станка приступают к сверлению согласно инструкции и требованиям безопасности труда. Нельзя забывать об охлаждении сверла.</w:t>
            </w:r>
          </w:p>
          <w:p w:rsidR="00A36857" w:rsidRPr="00452A2E" w:rsidRDefault="00A36857" w:rsidP="000A0662">
            <w:pPr>
              <w:pStyle w:val="book"/>
              <w:rPr>
                <w:sz w:val="28"/>
                <w:szCs w:val="28"/>
              </w:rPr>
            </w:pPr>
          </w:p>
        </w:tc>
      </w:tr>
      <w:tr w:rsidR="00A36857" w:rsidRPr="00172B47" w:rsidTr="000A0662">
        <w:trPr>
          <w:trHeight w:val="525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857" w:rsidRDefault="00A36857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Pr="007C0B66" w:rsidRDefault="00A36857" w:rsidP="000A0662">
            <w:pPr>
              <w:pStyle w:val="a4"/>
              <w:shd w:val="clear" w:color="auto" w:fill="E6E6E6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C0B66">
              <w:rPr>
                <w:color w:val="000000"/>
                <w:sz w:val="28"/>
                <w:szCs w:val="28"/>
              </w:rPr>
              <w:t xml:space="preserve">Управление сверлильным станком. Ограничение хода </w:t>
            </w:r>
            <w:r w:rsidRPr="007C0B66">
              <w:rPr>
                <w:color w:val="000000"/>
                <w:sz w:val="28"/>
                <w:szCs w:val="28"/>
              </w:rPr>
              <w:lastRenderedPageBreak/>
              <w:t>шпинделя регулируют, перемещая его в вертикальном направлении при повороте рукоятки подъема и опускания пиноли. Поворачивать рукоятку следует плавно, без рывков, от верхнего до нижнего упора вертикального хода шпинделя. При подаче сверла вниз его вершина с режущими кромками не должна соприкасаться с плоскостью стола.</w:t>
            </w:r>
          </w:p>
          <w:p w:rsidR="00A36857" w:rsidRDefault="00A36857" w:rsidP="000A0662">
            <w:pPr>
              <w:pStyle w:val="book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Default="00A36857" w:rsidP="000A0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Рабочее место </w:t>
            </w:r>
            <w:r>
              <w:rPr>
                <w:sz w:val="28"/>
                <w:szCs w:val="28"/>
              </w:rPr>
              <w:lastRenderedPageBreak/>
              <w:t>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Pr="007C0B66" w:rsidRDefault="00A36857" w:rsidP="000A0662">
            <w:pPr>
              <w:pStyle w:val="book"/>
              <w:rPr>
                <w:sz w:val="28"/>
                <w:szCs w:val="28"/>
              </w:rPr>
            </w:pPr>
            <w:r w:rsidRPr="007C0B66">
              <w:rPr>
                <w:sz w:val="28"/>
                <w:szCs w:val="28"/>
              </w:rPr>
              <w:lastRenderedPageBreak/>
              <w:t xml:space="preserve">При сверлении важную роль играет охлаждение </w:t>
            </w:r>
            <w:r w:rsidRPr="007C0B66">
              <w:rPr>
                <w:sz w:val="28"/>
                <w:szCs w:val="28"/>
              </w:rPr>
              <w:lastRenderedPageBreak/>
              <w:t>и применяем</w:t>
            </w:r>
            <w:r>
              <w:rPr>
                <w:sz w:val="28"/>
                <w:szCs w:val="28"/>
              </w:rPr>
              <w:t>ые охлаждающие жидкости. Смазоч</w:t>
            </w:r>
            <w:r w:rsidRPr="007C0B66">
              <w:rPr>
                <w:sz w:val="28"/>
                <w:szCs w:val="28"/>
              </w:rPr>
              <w:t>но-охлаждающая жидкость (СОЖ) выполняет три основных функции: является смазкой для уменьшения трения между режущим инструментом, сверлом, металлом детали и стружки, является охлаждающей средой, интенсивно отводящей тепло, возникающее в зоне резания, и облегчает удаление стружки из этой зоны.</w:t>
            </w:r>
          </w:p>
          <w:p w:rsidR="00A36857" w:rsidRPr="00452A2E" w:rsidRDefault="00A36857" w:rsidP="000A0662">
            <w:pPr>
              <w:pStyle w:val="book"/>
              <w:rPr>
                <w:sz w:val="28"/>
                <w:szCs w:val="28"/>
              </w:rPr>
            </w:pPr>
          </w:p>
        </w:tc>
      </w:tr>
      <w:tr w:rsidR="00A36857" w:rsidRPr="00172B47" w:rsidTr="000A0662">
        <w:trPr>
          <w:trHeight w:val="645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Default="00A36857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Pr="007C0B66" w:rsidRDefault="00A36857" w:rsidP="000A0662">
            <w:pPr>
              <w:pStyle w:val="a4"/>
              <w:shd w:val="clear" w:color="auto" w:fill="E6E6E6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C0B66">
              <w:rPr>
                <w:color w:val="000000"/>
                <w:sz w:val="28"/>
                <w:szCs w:val="28"/>
              </w:rPr>
              <w:t>После окончания работы следует убрать инструмент и очистить станок от стружки и грязи волосяной щеткой и хлопчатобумажной ветошью, затем с помощью ручной масленки смазать стол и нанести смазочный материал в места, указанные в карте смазывания.</w:t>
            </w:r>
          </w:p>
          <w:p w:rsidR="00A36857" w:rsidRPr="007C0B66" w:rsidRDefault="00A36857" w:rsidP="000A0662">
            <w:pPr>
              <w:pStyle w:val="book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Default="00A36857" w:rsidP="000A0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57" w:rsidRPr="007C0B66" w:rsidRDefault="00A36857" w:rsidP="000A0662">
            <w:pPr>
              <w:pStyle w:val="book"/>
              <w:rPr>
                <w:sz w:val="28"/>
                <w:szCs w:val="28"/>
              </w:rPr>
            </w:pPr>
            <w:r w:rsidRPr="007C0B66">
              <w:rPr>
                <w:sz w:val="28"/>
                <w:szCs w:val="28"/>
              </w:rPr>
              <w:t>Все поломки, которые можно устранить, должен устранять обученный этому работник.</w:t>
            </w:r>
          </w:p>
          <w:p w:rsidR="00A36857" w:rsidRPr="00452A2E" w:rsidRDefault="00A36857" w:rsidP="000A0662">
            <w:pPr>
              <w:pStyle w:val="book"/>
              <w:rPr>
                <w:sz w:val="28"/>
                <w:szCs w:val="28"/>
              </w:rPr>
            </w:pPr>
          </w:p>
        </w:tc>
      </w:tr>
    </w:tbl>
    <w:p w:rsidR="00A36857" w:rsidRPr="00E760C5" w:rsidRDefault="00A36857" w:rsidP="00A36857">
      <w:pPr>
        <w:pStyle w:val="a4"/>
        <w:shd w:val="clear" w:color="auto" w:fill="F3F3ED"/>
        <w:spacing w:before="168" w:beforeAutospacing="0" w:after="0" w:afterAutospacing="0"/>
        <w:rPr>
          <w:b/>
          <w:sz w:val="32"/>
          <w:szCs w:val="32"/>
        </w:rPr>
      </w:pPr>
    </w:p>
    <w:p w:rsidR="00A36857" w:rsidRDefault="00A36857" w:rsidP="00A36857">
      <w:pPr>
        <w:pStyle w:val="a4"/>
        <w:shd w:val="clear" w:color="auto" w:fill="F3F3ED"/>
        <w:spacing w:before="168" w:beforeAutospacing="0" w:after="0" w:afterAutospacing="0"/>
        <w:rPr>
          <w:sz w:val="28"/>
          <w:szCs w:val="28"/>
        </w:rPr>
      </w:pPr>
      <w:r w:rsidRPr="00172B47">
        <w:rPr>
          <w:b/>
          <w:sz w:val="32"/>
          <w:szCs w:val="32"/>
        </w:rPr>
        <w:t>Методические рекомендации</w:t>
      </w:r>
      <w:r w:rsidRPr="004868F7">
        <w:rPr>
          <w:sz w:val="28"/>
          <w:szCs w:val="28"/>
        </w:rPr>
        <w:t xml:space="preserve">: </w:t>
      </w:r>
    </w:p>
    <w:p w:rsidR="00A36857" w:rsidRPr="007C0B66" w:rsidRDefault="00A36857" w:rsidP="00A36857">
      <w:pPr>
        <w:pStyle w:val="book"/>
        <w:rPr>
          <w:sz w:val="28"/>
          <w:szCs w:val="28"/>
        </w:rPr>
      </w:pPr>
      <w:r w:rsidRPr="007C0B66">
        <w:rPr>
          <w:i/>
          <w:iCs/>
          <w:sz w:val="28"/>
          <w:szCs w:val="28"/>
        </w:rPr>
        <w:t xml:space="preserve">Сверлением </w:t>
      </w:r>
      <w:r w:rsidRPr="007C0B66">
        <w:rPr>
          <w:sz w:val="28"/>
          <w:szCs w:val="28"/>
        </w:rPr>
        <w:t>называется выполнение в изделии или материале круглого отверстия с использованием специального режущего инструмента – сверла, которое в процессе сверления одновременно имеет вращательное и поступательное движение вдоль оси просверливаемого отверстия. Сверление применяется в первую очередь при выполнении отверстий в деталях, соединяемых при сборке.</w:t>
      </w:r>
    </w:p>
    <w:p w:rsidR="00A36857" w:rsidRPr="007C0B66" w:rsidRDefault="00A36857" w:rsidP="00A36857">
      <w:pPr>
        <w:pStyle w:val="book"/>
        <w:rPr>
          <w:sz w:val="28"/>
          <w:szCs w:val="28"/>
        </w:rPr>
      </w:pPr>
      <w:r w:rsidRPr="007C0B66">
        <w:rPr>
          <w:i/>
          <w:iCs/>
          <w:sz w:val="28"/>
          <w:szCs w:val="28"/>
        </w:rPr>
        <w:lastRenderedPageBreak/>
        <w:t xml:space="preserve">Сверло </w:t>
      </w:r>
      <w:r w:rsidRPr="007C0B66">
        <w:rPr>
          <w:sz w:val="28"/>
          <w:szCs w:val="28"/>
        </w:rPr>
        <w:t>– это режущий инструмент, которым выполняют цилиндрические отверстия (рис. 21).</w:t>
      </w:r>
    </w:p>
    <w:p w:rsidR="00A36857" w:rsidRDefault="00A36857" w:rsidP="00A36857">
      <w:r>
        <w:rPr>
          <w:noProof/>
        </w:rPr>
        <w:drawing>
          <wp:inline distT="0" distB="0" distL="0" distR="0">
            <wp:extent cx="4291965" cy="2867025"/>
            <wp:effectExtent l="19050" t="0" r="0" b="0"/>
            <wp:docPr id="1" name="Рисунок 1" descr="i_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0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57" w:rsidRDefault="00A36857" w:rsidP="00A36857">
      <w:pPr>
        <w:pStyle w:val="5"/>
      </w:pPr>
      <w:r>
        <w:rPr>
          <w:i/>
          <w:iCs/>
        </w:rPr>
        <w:t>Рис. 21. Сверла:</w:t>
      </w:r>
    </w:p>
    <w:p w:rsidR="00A36857" w:rsidRDefault="00A36857" w:rsidP="00A36857">
      <w:pPr>
        <w:pStyle w:val="5"/>
      </w:pPr>
      <w:r>
        <w:rPr>
          <w:i/>
          <w:iCs/>
        </w:rPr>
        <w:t>а – спиральные; б – перовые</w:t>
      </w:r>
    </w:p>
    <w:p w:rsidR="00A36857" w:rsidRDefault="00A36857" w:rsidP="00A36857">
      <w:pPr>
        <w:pStyle w:val="5"/>
        <w:rPr>
          <w:i/>
          <w:iCs/>
        </w:rPr>
      </w:pPr>
    </w:p>
    <w:p w:rsidR="00A36857" w:rsidRPr="007C0B66" w:rsidRDefault="00A36857" w:rsidP="00A36857">
      <w:pPr>
        <w:pStyle w:val="book"/>
        <w:rPr>
          <w:sz w:val="28"/>
          <w:szCs w:val="28"/>
        </w:rPr>
      </w:pPr>
      <w:r w:rsidRPr="007C0B66">
        <w:rPr>
          <w:i/>
          <w:iCs/>
          <w:sz w:val="28"/>
          <w:szCs w:val="28"/>
        </w:rPr>
        <w:t xml:space="preserve">Зенкерование </w:t>
      </w:r>
      <w:r w:rsidRPr="007C0B66">
        <w:rPr>
          <w:sz w:val="28"/>
          <w:szCs w:val="28"/>
        </w:rPr>
        <w:t xml:space="preserve">– это увеличение диаметра ранее просверленного отверстия или создание дополнительных поверхностей. </w:t>
      </w:r>
      <w:proofErr w:type="gramStart"/>
      <w:r w:rsidRPr="007C0B66">
        <w:rPr>
          <w:sz w:val="28"/>
          <w:szCs w:val="28"/>
        </w:rPr>
        <w:t xml:space="preserve">Для этой операции служат </w:t>
      </w:r>
      <w:r w:rsidRPr="007C0B66">
        <w:rPr>
          <w:i/>
          <w:iCs/>
          <w:sz w:val="28"/>
          <w:szCs w:val="28"/>
        </w:rPr>
        <w:t>зенкеры</w:t>
      </w:r>
      <w:r w:rsidRPr="007C0B66">
        <w:rPr>
          <w:sz w:val="28"/>
          <w:szCs w:val="28"/>
        </w:rPr>
        <w:t>, режущая часть которых имеет цилиндрическую, конусную, торцевую или фасонную поверхности (рис. 24).</w:t>
      </w:r>
      <w:proofErr w:type="gramEnd"/>
    </w:p>
    <w:p w:rsidR="00A36857" w:rsidRPr="007C0B66" w:rsidRDefault="00A36857" w:rsidP="00A36857">
      <w:pPr>
        <w:pStyle w:val="book"/>
        <w:rPr>
          <w:sz w:val="28"/>
          <w:szCs w:val="28"/>
        </w:rPr>
      </w:pPr>
      <w:r w:rsidRPr="007C0B66">
        <w:rPr>
          <w:sz w:val="28"/>
          <w:szCs w:val="28"/>
        </w:rPr>
        <w:t>Цель зенкерования – создать соответствующие посадочные места в отверстиях для головок заклепок, винтов или болтов или выравнивание торцевых поверхностей.</w:t>
      </w:r>
    </w:p>
    <w:p w:rsidR="00A36857" w:rsidRDefault="00A36857" w:rsidP="00A36857">
      <w:r>
        <w:rPr>
          <w:noProof/>
        </w:rPr>
        <w:drawing>
          <wp:inline distT="0" distB="0" distL="0" distR="0">
            <wp:extent cx="4654550" cy="2635885"/>
            <wp:effectExtent l="19050" t="0" r="0" b="0"/>
            <wp:docPr id="2" name="Рисунок 2" descr="i_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_0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57" w:rsidRDefault="00A36857" w:rsidP="00A36857">
      <w:pPr>
        <w:pStyle w:val="5"/>
      </w:pPr>
      <w:r>
        <w:rPr>
          <w:i/>
          <w:iCs/>
        </w:rPr>
        <w:lastRenderedPageBreak/>
        <w:t>Рис. 24. Зенкеры:</w:t>
      </w:r>
    </w:p>
    <w:p w:rsidR="00A36857" w:rsidRDefault="00A36857" w:rsidP="00A36857">
      <w:pPr>
        <w:pStyle w:val="5"/>
      </w:pPr>
      <w:r>
        <w:rPr>
          <w:i/>
          <w:iCs/>
        </w:rPr>
        <w:t xml:space="preserve">а – цилиндрические для зенкерования сквозных или глубоких отверстий; б – конические для снятия фасок и образования конических углублений; в – торцевые для зенкерования торцевых поверхностей приливов (торцовки); </w:t>
      </w:r>
      <w:proofErr w:type="gramStart"/>
      <w:r>
        <w:rPr>
          <w:i/>
          <w:iCs/>
        </w:rPr>
        <w:t>г</w:t>
      </w:r>
      <w:proofErr w:type="gramEnd"/>
      <w:r>
        <w:rPr>
          <w:i/>
          <w:iCs/>
        </w:rPr>
        <w:t xml:space="preserve"> – фасонные для зенкерования фасонных поверхностей</w:t>
      </w:r>
    </w:p>
    <w:p w:rsidR="00A36857" w:rsidRDefault="00A36857" w:rsidP="00A36857">
      <w:pPr>
        <w:pStyle w:val="5"/>
      </w:pPr>
      <w:r>
        <w:rPr>
          <w:i/>
          <w:iCs/>
        </w:rPr>
        <w:t>Таблица 9</w:t>
      </w:r>
    </w:p>
    <w:p w:rsidR="00A36857" w:rsidRPr="00D26E23" w:rsidRDefault="00A36857" w:rsidP="00A36857">
      <w:pPr>
        <w:pStyle w:val="5"/>
        <w:rPr>
          <w:i/>
          <w:iCs/>
        </w:rPr>
      </w:pPr>
      <w:r>
        <w:rPr>
          <w:i/>
          <w:iCs/>
        </w:rPr>
        <w:t>Дефекты сверления</w:t>
      </w:r>
    </w:p>
    <w:p w:rsidR="00A36857" w:rsidRDefault="00A36857" w:rsidP="00A36857">
      <w:r>
        <w:rPr>
          <w:noProof/>
        </w:rPr>
        <w:lastRenderedPageBreak/>
        <w:drawing>
          <wp:inline distT="0" distB="0" distL="0" distR="0">
            <wp:extent cx="5082540" cy="6886575"/>
            <wp:effectExtent l="19050" t="0" r="3810" b="0"/>
            <wp:docPr id="3" name="Рисунок 3" descr="i_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_0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107305" cy="6178550"/>
            <wp:effectExtent l="19050" t="0" r="0" b="0"/>
            <wp:docPr id="4" name="Рисунок 4" descr="i_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_0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617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57" w:rsidRDefault="00A36857" w:rsidP="00A36857">
      <w:pPr>
        <w:pStyle w:val="book"/>
      </w:pPr>
      <w:r>
        <w:rPr>
          <w:i/>
          <w:iCs/>
        </w:rPr>
        <w:t xml:space="preserve">Развертка </w:t>
      </w:r>
      <w:r>
        <w:t>– это многолезвийный режущий инструмент, используемый для окончательной обработки отверстий с целью получения отверстия высокой степени точности и с поверхностью незначительной шероховатости.</w:t>
      </w:r>
    </w:p>
    <w:p w:rsidR="00A36857" w:rsidRDefault="00A36857" w:rsidP="00A36857">
      <w:pPr>
        <w:pStyle w:val="book"/>
      </w:pPr>
      <w:r>
        <w:t xml:space="preserve">Развертки подразделяются </w:t>
      </w:r>
      <w:proofErr w:type="gramStart"/>
      <w:r>
        <w:t>на</w:t>
      </w:r>
      <w:proofErr w:type="gramEnd"/>
      <w:r>
        <w:t xml:space="preserve"> черновые и чистовые. Окончательным развертыванием достигается точность 2–3 классов (10 –7 </w:t>
      </w:r>
      <w:proofErr w:type="spellStart"/>
      <w:proofErr w:type="gramStart"/>
      <w:r>
        <w:t>квали-тет</w:t>
      </w:r>
      <w:proofErr w:type="spellEnd"/>
      <w:proofErr w:type="gramEnd"/>
      <w:r>
        <w:t xml:space="preserve">), а при особо тщательном выполнении – 1-го класса (6–5 </w:t>
      </w:r>
      <w:proofErr w:type="spellStart"/>
      <w:r>
        <w:t>квалите-та</w:t>
      </w:r>
      <w:proofErr w:type="spellEnd"/>
      <w:r>
        <w:t>) при шероховатости поверхности 7–8 классов чистоты (высота микронеровностей 1,25–0,32 мкм).</w:t>
      </w:r>
    </w:p>
    <w:p w:rsidR="00A36857" w:rsidRDefault="00A36857" w:rsidP="00A36857">
      <w:pPr>
        <w:pStyle w:val="book"/>
      </w:pPr>
      <w:r>
        <w:t>Развертывание дает окончательный размер отверстия, требуемый по чертежу. Диаметр отверстия под развертывание должен быть меньше окончательного на величину припуска на развертывание (табл. 10).</w:t>
      </w:r>
    </w:p>
    <w:p w:rsidR="00A36857" w:rsidRDefault="00A36857" w:rsidP="00A36857">
      <w:pPr>
        <w:pStyle w:val="5"/>
      </w:pPr>
      <w:r>
        <w:rPr>
          <w:i/>
          <w:iCs/>
        </w:rPr>
        <w:t>Таблица 10</w:t>
      </w:r>
    </w:p>
    <w:p w:rsidR="00A36857" w:rsidRDefault="00A36857" w:rsidP="00A36857">
      <w:pPr>
        <w:pStyle w:val="5"/>
      </w:pPr>
      <w:r>
        <w:rPr>
          <w:i/>
          <w:iCs/>
        </w:rPr>
        <w:t xml:space="preserve">Припуск на диаметр под развертывание после сверла, резца или зенкера, </w:t>
      </w:r>
      <w:proofErr w:type="gramStart"/>
      <w:r>
        <w:rPr>
          <w:i/>
          <w:iCs/>
        </w:rPr>
        <w:t>мм</w:t>
      </w:r>
      <w:proofErr w:type="gramEnd"/>
    </w:p>
    <w:p w:rsidR="00A36857" w:rsidRDefault="00A36857" w:rsidP="00A36857">
      <w:r>
        <w:rPr>
          <w:noProof/>
        </w:rPr>
        <w:lastRenderedPageBreak/>
        <w:drawing>
          <wp:inline distT="0" distB="0" distL="0" distR="0">
            <wp:extent cx="5115560" cy="1729740"/>
            <wp:effectExtent l="19050" t="0" r="8890" b="0"/>
            <wp:docPr id="5" name="Рисунок 5" descr="i_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_0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57" w:rsidRDefault="00A36857" w:rsidP="00A36857">
      <w:pPr>
        <w:pStyle w:val="book"/>
      </w:pPr>
      <w:proofErr w:type="gramStart"/>
      <w:r>
        <w:t>Различают следующие виды разверток: по способу использования – ручные и машинные, по форме – с цилиндрической или конической рабочей частью, по точности обработки – черновые и чистовые, по конструкции – с цилиндрическим хвостовиком, с коническим (конус Морзе) хвостовиком и насадные.</w:t>
      </w:r>
      <w:proofErr w:type="gramEnd"/>
      <w:r>
        <w:t xml:space="preserve"> Насадные развертки могут быть цельными, со вставными ножами и плавающие. Ручные развертки могут быть цельными и разжимными. Развертки могут иметь простые и винтовые зубья. На рис. 25 представлены ручные развертки.</w:t>
      </w:r>
    </w:p>
    <w:p w:rsidR="00A36857" w:rsidRDefault="00A36857" w:rsidP="00A36857">
      <w:r>
        <w:rPr>
          <w:noProof/>
        </w:rPr>
        <w:drawing>
          <wp:inline distT="0" distB="0" distL="0" distR="0">
            <wp:extent cx="3641090" cy="2092325"/>
            <wp:effectExtent l="19050" t="0" r="0" b="0"/>
            <wp:docPr id="6" name="Рисунок 6" descr="i_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_0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57" w:rsidRDefault="00A36857" w:rsidP="00A36857">
      <w:pPr>
        <w:pStyle w:val="5"/>
      </w:pPr>
      <w:r>
        <w:rPr>
          <w:i/>
          <w:iCs/>
        </w:rPr>
        <w:t>Рис. 25. Развертки:</w:t>
      </w:r>
    </w:p>
    <w:p w:rsidR="00A36857" w:rsidRDefault="00A36857" w:rsidP="00A36857">
      <w:pPr>
        <w:pStyle w:val="5"/>
      </w:pPr>
      <w:proofErr w:type="gramStart"/>
      <w:r>
        <w:rPr>
          <w:i/>
          <w:iCs/>
        </w:rPr>
        <w:t xml:space="preserve">а – коническая черновая; б – коническая промежуточная; в – коническая чистовая; г – цилиндрическая с прямыми зубьями; </w:t>
      </w:r>
      <w:proofErr w:type="spellStart"/>
      <w:r>
        <w:rPr>
          <w:i/>
          <w:iCs/>
        </w:rPr>
        <w:t>д</w:t>
      </w:r>
      <w:proofErr w:type="spellEnd"/>
      <w:r>
        <w:rPr>
          <w:i/>
          <w:iCs/>
        </w:rPr>
        <w:t xml:space="preserve"> – цилиндрическая регулируемая; е – цилиндрическая разжимная</w:t>
      </w:r>
      <w:proofErr w:type="gramEnd"/>
    </w:p>
    <w:p w:rsidR="00A36857" w:rsidRPr="007C0B66" w:rsidRDefault="00A36857" w:rsidP="00A36857">
      <w:pPr>
        <w:pStyle w:val="book"/>
        <w:rPr>
          <w:iCs/>
          <w:sz w:val="28"/>
          <w:szCs w:val="28"/>
        </w:rPr>
      </w:pPr>
    </w:p>
    <w:p w:rsidR="00A36857" w:rsidRPr="00CD0AAB" w:rsidRDefault="00A36857" w:rsidP="00A36857">
      <w:pPr>
        <w:pStyle w:val="book"/>
        <w:rPr>
          <w:sz w:val="28"/>
          <w:szCs w:val="28"/>
        </w:rPr>
      </w:pPr>
      <w:r w:rsidRPr="00172B47">
        <w:rPr>
          <w:b/>
          <w:sz w:val="32"/>
          <w:szCs w:val="32"/>
        </w:rPr>
        <w:t xml:space="preserve">Задание для отчета: </w:t>
      </w:r>
      <w:r>
        <w:rPr>
          <w:sz w:val="32"/>
          <w:szCs w:val="32"/>
        </w:rPr>
        <w:t>сделать анализ проделанной работы</w:t>
      </w:r>
    </w:p>
    <w:p w:rsidR="00A36857" w:rsidRDefault="00A36857" w:rsidP="00A36857">
      <w:pPr>
        <w:tabs>
          <w:tab w:val="left" w:pos="2790"/>
        </w:tabs>
        <w:rPr>
          <w:sz w:val="28"/>
          <w:szCs w:val="28"/>
        </w:rPr>
      </w:pPr>
      <w:r w:rsidRPr="00172B47">
        <w:rPr>
          <w:sz w:val="32"/>
          <w:szCs w:val="32"/>
        </w:rPr>
        <w:t xml:space="preserve"> </w:t>
      </w:r>
      <w:r w:rsidRPr="00172B47">
        <w:rPr>
          <w:b/>
          <w:sz w:val="32"/>
          <w:szCs w:val="32"/>
        </w:rPr>
        <w:t>Задание на дом</w:t>
      </w:r>
      <w:r>
        <w:rPr>
          <w:b/>
          <w:sz w:val="32"/>
          <w:szCs w:val="32"/>
        </w:rPr>
        <w:t xml:space="preserve">: </w:t>
      </w:r>
      <w:r w:rsidRPr="00AC3604">
        <w:rPr>
          <w:sz w:val="28"/>
          <w:szCs w:val="28"/>
        </w:rPr>
        <w:t>Н. Б. Кузьмин «Слесарные работы»</w:t>
      </w:r>
      <w:r>
        <w:rPr>
          <w:sz w:val="28"/>
          <w:szCs w:val="28"/>
        </w:rPr>
        <w:t xml:space="preserve"> стр. 94-105</w:t>
      </w:r>
    </w:p>
    <w:p w:rsidR="00A36857" w:rsidRPr="007B14AE" w:rsidRDefault="00A36857" w:rsidP="00A36857">
      <w:pPr>
        <w:rPr>
          <w:sz w:val="32"/>
          <w:szCs w:val="32"/>
        </w:rPr>
      </w:pPr>
    </w:p>
    <w:p w:rsidR="00A36857" w:rsidRPr="007B14AE" w:rsidRDefault="00A36857" w:rsidP="00A36857">
      <w:pPr>
        <w:rPr>
          <w:sz w:val="32"/>
          <w:szCs w:val="32"/>
        </w:rPr>
      </w:pPr>
    </w:p>
    <w:p w:rsidR="00A36857" w:rsidRPr="007B14AE" w:rsidRDefault="00A36857" w:rsidP="00A36857">
      <w:pPr>
        <w:rPr>
          <w:sz w:val="32"/>
          <w:szCs w:val="32"/>
        </w:rPr>
      </w:pPr>
    </w:p>
    <w:p w:rsidR="00A36857" w:rsidRPr="007B14AE" w:rsidRDefault="00A36857" w:rsidP="00A36857">
      <w:pPr>
        <w:rPr>
          <w:sz w:val="32"/>
          <w:szCs w:val="32"/>
        </w:rPr>
      </w:pPr>
    </w:p>
    <w:p w:rsidR="00A36857" w:rsidRPr="007B14AE" w:rsidRDefault="00A36857" w:rsidP="00A36857">
      <w:pPr>
        <w:rPr>
          <w:sz w:val="32"/>
          <w:szCs w:val="32"/>
        </w:rPr>
      </w:pPr>
    </w:p>
    <w:p w:rsidR="00A36857" w:rsidRPr="00A36857" w:rsidRDefault="00A36857" w:rsidP="00A36857">
      <w:pPr>
        <w:rPr>
          <w:sz w:val="32"/>
          <w:szCs w:val="32"/>
        </w:rPr>
      </w:pPr>
    </w:p>
    <w:p w:rsidR="00000000" w:rsidRDefault="00A3685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42C23"/>
    <w:multiLevelType w:val="hybridMultilevel"/>
    <w:tmpl w:val="BD841B96"/>
    <w:lvl w:ilvl="0" w:tplc="D452E21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9885A5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36857"/>
    <w:rsid w:val="00A3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A368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685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A36857"/>
    <w:rPr>
      <w:color w:val="0000FF"/>
      <w:u w:val="single"/>
    </w:rPr>
  </w:style>
  <w:style w:type="paragraph" w:styleId="a4">
    <w:name w:val="Normal (Web)"/>
    <w:basedOn w:val="a"/>
    <w:rsid w:val="00A3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6857"/>
  </w:style>
  <w:style w:type="paragraph" w:customStyle="1" w:styleId="book">
    <w:name w:val="book"/>
    <w:basedOn w:val="a"/>
    <w:rsid w:val="00A3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368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368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3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ref.by/refs/81/34869/1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1482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2020-06-10T06:29:00Z</dcterms:created>
  <dcterms:modified xsi:type="dcterms:W3CDTF">2020-06-10T06:29:00Z</dcterms:modified>
</cp:coreProperties>
</file>