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CA" w:rsidRPr="00AB2ACA" w:rsidRDefault="00AB2ACA" w:rsidP="00AB2ACA">
      <w:pPr>
        <w:pStyle w:val="a3"/>
        <w:spacing w:before="0" w:beforeAutospacing="0"/>
        <w:jc w:val="center"/>
        <w:rPr>
          <w:b/>
          <w:sz w:val="28"/>
          <w:szCs w:val="28"/>
        </w:rPr>
      </w:pPr>
      <w:r w:rsidRPr="00AB2ACA">
        <w:rPr>
          <w:b/>
          <w:sz w:val="28"/>
          <w:szCs w:val="28"/>
        </w:rPr>
        <w:t>М.А. Шолохов «Тихий Дон». (Обзорное изучение романа).</w:t>
      </w:r>
    </w:p>
    <w:p w:rsidR="00D4199F" w:rsidRPr="00D4199F" w:rsidRDefault="00D4199F" w:rsidP="00D4199F">
      <w:pPr>
        <w:pStyle w:val="a3"/>
        <w:spacing w:before="0" w:beforeAutospacing="0"/>
        <w:jc w:val="both"/>
        <w:rPr>
          <w:sz w:val="28"/>
          <w:szCs w:val="28"/>
        </w:rPr>
      </w:pPr>
      <w:r w:rsidRPr="00D4199F">
        <w:rPr>
          <w:sz w:val="28"/>
          <w:szCs w:val="28"/>
        </w:rPr>
        <w:t>ХХ век ознаменовал себя как век страшных, кровавых войн, унесших миллионы жизней. Роман-эпопея «Тихий Дон» Шолохова – произведение огромного художественного масштаба, в котором автор талантливо сумел изобразить мощный ход истории и судьбы отдельных людей, не по своей воле вовлеченных в вихрь исторических событий. В нем, не отступая от исторической правды, писатель показал жизнь донского казачества, вовлеченного в бурные и трагические события истории России.</w:t>
      </w:r>
    </w:p>
    <w:p w:rsidR="00D4199F" w:rsidRPr="00D4199F" w:rsidRDefault="00D4199F" w:rsidP="00D4199F">
      <w:pPr>
        <w:pStyle w:val="a3"/>
        <w:spacing w:before="0" w:beforeAutospacing="0"/>
        <w:jc w:val="both"/>
        <w:rPr>
          <w:sz w:val="28"/>
          <w:szCs w:val="28"/>
        </w:rPr>
      </w:pPr>
      <w:r w:rsidRPr="00D4199F">
        <w:rPr>
          <w:sz w:val="28"/>
          <w:szCs w:val="28"/>
        </w:rPr>
        <w:t>Приступив в 1925г. к работе над романом "</w:t>
      </w:r>
      <w:proofErr w:type="spellStart"/>
      <w:r w:rsidRPr="00D4199F">
        <w:rPr>
          <w:sz w:val="28"/>
          <w:szCs w:val="28"/>
        </w:rPr>
        <w:t>Донщина</w:t>
      </w:r>
      <w:proofErr w:type="spellEnd"/>
      <w:r w:rsidRPr="00D4199F">
        <w:rPr>
          <w:sz w:val="28"/>
          <w:szCs w:val="28"/>
        </w:rPr>
        <w:t>" - о революционных событиях на Дону, Шолохов, подобно автору "Войны и мира, скоро понял, что истоки событий и характеров надо искать гораздо раньше: "Что это за казаки? Что за Область Войска Донского?</w:t>
      </w:r>
    </w:p>
    <w:p w:rsidR="00D4199F" w:rsidRPr="00D4199F" w:rsidRDefault="00D4199F" w:rsidP="00D4199F">
      <w:pPr>
        <w:pStyle w:val="a3"/>
        <w:spacing w:before="0" w:beforeAutospacing="0"/>
        <w:jc w:val="both"/>
        <w:rPr>
          <w:sz w:val="28"/>
          <w:szCs w:val="28"/>
        </w:rPr>
      </w:pPr>
      <w:proofErr w:type="gramStart"/>
      <w:r w:rsidRPr="00D4199F">
        <w:rPr>
          <w:i/>
          <w:iCs/>
          <w:sz w:val="28"/>
          <w:szCs w:val="28"/>
        </w:rPr>
        <w:t>Действие "Тихого Дона" разворачивается в широких хронологических рамках: с мая 1912 по март 1922 г.г. Первая мировая война, забросившая казаков за тридевять земель от родного хутора, революционная ситуация в России, отозвавшаяся и в повседневной жизни хуторян, Февраль, а затем и Октябрь 1917, гражданская война, принявшая на юге особенно жестокие формы - таков общероссийский фон действия, основные события которого связаны с</w:t>
      </w:r>
      <w:proofErr w:type="gramEnd"/>
      <w:r w:rsidRPr="00D4199F">
        <w:rPr>
          <w:i/>
          <w:iCs/>
          <w:sz w:val="28"/>
          <w:szCs w:val="28"/>
        </w:rPr>
        <w:t xml:space="preserve"> Доном.</w:t>
      </w:r>
    </w:p>
    <w:p w:rsidR="00D4199F" w:rsidRPr="00D4199F" w:rsidRDefault="00D4199F" w:rsidP="00D4199F">
      <w:pPr>
        <w:pStyle w:val="a3"/>
        <w:spacing w:before="0" w:beforeAutospacing="0"/>
        <w:jc w:val="both"/>
        <w:rPr>
          <w:sz w:val="28"/>
          <w:szCs w:val="28"/>
        </w:rPr>
      </w:pPr>
      <w:r w:rsidRPr="00D4199F">
        <w:rPr>
          <w:i/>
          <w:iCs/>
          <w:sz w:val="28"/>
          <w:szCs w:val="28"/>
        </w:rPr>
        <w:t>Человек и история - одна из центральных проблем романа-эпопеи</w:t>
      </w:r>
      <w:r w:rsidRPr="00D4199F">
        <w:rPr>
          <w:sz w:val="28"/>
          <w:szCs w:val="28"/>
        </w:rPr>
        <w:t>, и избранный автором жанр обязывал писателя к глубокому и всестороннему отражению эпохи не только в картинах, но и в документах, органично включенных в развитие сюжета.</w:t>
      </w:r>
    </w:p>
    <w:p w:rsidR="00D4199F" w:rsidRPr="00D4199F" w:rsidRDefault="00D4199F" w:rsidP="00D4199F">
      <w:pPr>
        <w:pStyle w:val="a3"/>
        <w:spacing w:before="0" w:beforeAutospacing="0"/>
        <w:jc w:val="both"/>
        <w:rPr>
          <w:sz w:val="28"/>
          <w:szCs w:val="28"/>
        </w:rPr>
      </w:pPr>
      <w:r w:rsidRPr="00D4199F">
        <w:rPr>
          <w:sz w:val="28"/>
          <w:szCs w:val="28"/>
        </w:rPr>
        <w:t>Верный принципу историзма, Шолохов показал социальное расслоение казачества, но оно было не столь резким, как в России - и не богатый казак чувствовал, что он казак, достойно представляющий свое сословие. Период, описанный Шолоховым, как раз и отмечен ростом казачьего самосознания.</w:t>
      </w:r>
    </w:p>
    <w:p w:rsidR="00D4199F" w:rsidRPr="00D4199F" w:rsidRDefault="00D4199F" w:rsidP="00D4199F">
      <w:pPr>
        <w:pStyle w:val="a3"/>
        <w:spacing w:before="0" w:beforeAutospacing="0"/>
        <w:jc w:val="both"/>
        <w:rPr>
          <w:sz w:val="28"/>
          <w:szCs w:val="28"/>
        </w:rPr>
      </w:pPr>
      <w:r w:rsidRPr="00D4199F">
        <w:rPr>
          <w:sz w:val="28"/>
          <w:szCs w:val="28"/>
        </w:rPr>
        <w:t>Шолохов погружает читателя в глубины народной жизни, обращает его внимание к истокам, с тем, чтобы понять изменения, происходящие в бытии народа и человека. Классовый конфликт перестаёт быть главным для автора. Не только и не столько борьба белых и красных интересуют его теперь, как было в «Донских рассказах», а судьба традиционного уклада народной жизни на переломе истории. Так складывается особый жанр произведения – жанр эпопеи. Каковы же особенности этого жанра?</w:t>
      </w:r>
    </w:p>
    <w:p w:rsidR="00D4199F" w:rsidRPr="00D4199F" w:rsidRDefault="00D4199F" w:rsidP="00D4199F">
      <w:pPr>
        <w:pStyle w:val="a3"/>
        <w:numPr>
          <w:ilvl w:val="0"/>
          <w:numId w:val="1"/>
        </w:numPr>
        <w:spacing w:before="0" w:beforeAutospacing="0"/>
        <w:jc w:val="both"/>
        <w:rPr>
          <w:sz w:val="28"/>
          <w:szCs w:val="28"/>
        </w:rPr>
      </w:pPr>
      <w:r w:rsidRPr="00D4199F">
        <w:rPr>
          <w:sz w:val="28"/>
          <w:szCs w:val="28"/>
        </w:rPr>
        <w:t xml:space="preserve">Произведение показывает жизнь народа в переломный период исторического развития. Подобно древней эпопее, роман Шолохова запечатлел жизнь казачества в ситуации «начала времён», т.е. не просто в сложных исторических испытаниях, но в период начала новой истории, нового устройства мира, нового государства, попыток создания «нового человека». Героические события, представляющие общенациональный интерес, находятся в центре изображения. Автор </w:t>
      </w:r>
      <w:r w:rsidRPr="00D4199F">
        <w:rPr>
          <w:sz w:val="28"/>
          <w:szCs w:val="28"/>
        </w:rPr>
        <w:lastRenderedPageBreak/>
        <w:t>стремился не только «захватить всё», Но и «дойти до корня» в изображении и осмыслении жизни.</w:t>
      </w:r>
    </w:p>
    <w:p w:rsidR="00D4199F" w:rsidRPr="00D4199F" w:rsidRDefault="00D4199F" w:rsidP="00D4199F">
      <w:pPr>
        <w:pStyle w:val="a3"/>
        <w:numPr>
          <w:ilvl w:val="0"/>
          <w:numId w:val="1"/>
        </w:numPr>
        <w:spacing w:before="0" w:beforeAutospacing="0"/>
        <w:jc w:val="both"/>
        <w:rPr>
          <w:sz w:val="28"/>
          <w:szCs w:val="28"/>
        </w:rPr>
      </w:pPr>
      <w:r w:rsidRPr="00D4199F">
        <w:rPr>
          <w:sz w:val="28"/>
          <w:szCs w:val="28"/>
        </w:rPr>
        <w:t>Отсюда масштабность и глубина изображения жизни, пространственно – временная и социальная многоаспектность (события охватывают более 10 лет, в рассказах об истории героев – ещё более протяжённый период времени). Место действия – Дон, Австрия, Петербург и т.д. – вся Россия, а странствия по ней – это процесс познания родины. Представлены основные слои населения, важнейшие идейные течения, в частности, разные планы решения судьбы Дона. Исторические и семейно – бытовые коллизии (столкновение, борьба действующих сил и лиц, вовлечённых в конфликт между собой).</w:t>
      </w:r>
    </w:p>
    <w:p w:rsidR="00D4199F" w:rsidRPr="00D4199F" w:rsidRDefault="00D4199F" w:rsidP="00D4199F">
      <w:pPr>
        <w:pStyle w:val="a3"/>
        <w:numPr>
          <w:ilvl w:val="0"/>
          <w:numId w:val="1"/>
        </w:numPr>
        <w:spacing w:before="0" w:beforeAutospacing="0"/>
        <w:jc w:val="both"/>
        <w:rPr>
          <w:sz w:val="28"/>
          <w:szCs w:val="28"/>
        </w:rPr>
      </w:pPr>
      <w:r w:rsidRPr="00D4199F">
        <w:rPr>
          <w:sz w:val="28"/>
          <w:szCs w:val="28"/>
        </w:rPr>
        <w:t>Судьба народа – в центре изображения. Важную роль в этом играют массовые сцены, автор опирается на традиции фольклора, начиная с эпиграфов.</w:t>
      </w:r>
    </w:p>
    <w:p w:rsidR="00D4199F" w:rsidRPr="00D4199F" w:rsidRDefault="00D4199F" w:rsidP="00D4199F">
      <w:pPr>
        <w:pStyle w:val="a3"/>
        <w:numPr>
          <w:ilvl w:val="0"/>
          <w:numId w:val="1"/>
        </w:numPr>
        <w:spacing w:before="0" w:beforeAutospacing="0"/>
        <w:jc w:val="both"/>
        <w:rPr>
          <w:sz w:val="28"/>
          <w:szCs w:val="28"/>
        </w:rPr>
      </w:pPr>
      <w:r w:rsidRPr="00D4199F">
        <w:rPr>
          <w:sz w:val="28"/>
          <w:szCs w:val="28"/>
        </w:rPr>
        <w:t>Писатель показывает, как исторические события разрушают традиционные основы бытия человека на земле, как происходит разлом патриархально – семейной жизни и связей людей по родству, землячеству, совместному труду, которые вытесняются иным типом общности – на классовых, идейных началах. Герои действуют, не только своими личными убеждениями, но и общей идеей, которая проводит новый водораздел между ними.</w:t>
      </w:r>
    </w:p>
    <w:p w:rsidR="00D4199F" w:rsidRPr="00D4199F" w:rsidRDefault="00D4199F" w:rsidP="00D4199F">
      <w:pPr>
        <w:pStyle w:val="a3"/>
        <w:numPr>
          <w:ilvl w:val="0"/>
          <w:numId w:val="1"/>
        </w:numPr>
        <w:spacing w:before="0" w:beforeAutospacing="0"/>
        <w:jc w:val="both"/>
        <w:rPr>
          <w:sz w:val="28"/>
          <w:szCs w:val="28"/>
        </w:rPr>
      </w:pPr>
      <w:r w:rsidRPr="00D4199F">
        <w:rPr>
          <w:sz w:val="28"/>
          <w:szCs w:val="28"/>
        </w:rPr>
        <w:t>«Мысль народная» составляет основу авторской позиции. В романе выражено многообразие точек зрения, согласие и несогласие с происходящим, философские раздумья над человеческой судьбой. В задачу автора входит изображение трагического в революции и гражданской войне, противоречий героев и самой жизни.</w:t>
      </w:r>
    </w:p>
    <w:p w:rsidR="00D4199F" w:rsidRPr="00D4199F" w:rsidRDefault="00D4199F" w:rsidP="00D4199F">
      <w:pPr>
        <w:pStyle w:val="a3"/>
        <w:numPr>
          <w:ilvl w:val="0"/>
          <w:numId w:val="1"/>
        </w:numPr>
        <w:spacing w:before="0" w:beforeAutospacing="0"/>
        <w:jc w:val="both"/>
        <w:rPr>
          <w:sz w:val="28"/>
          <w:szCs w:val="28"/>
        </w:rPr>
      </w:pPr>
      <w:r w:rsidRPr="00D4199F">
        <w:rPr>
          <w:sz w:val="28"/>
          <w:szCs w:val="28"/>
        </w:rPr>
        <w:t>В центре повествования эпический герой – Григорий Мелехов, в индивидуальной судьбе которого автор сумел воссоздать всю гамму противоречий, метаний, конфликтов, пережитых народом.</w:t>
      </w:r>
    </w:p>
    <w:p w:rsidR="00D4199F" w:rsidRPr="00D4199F" w:rsidRDefault="00D4199F" w:rsidP="00D4199F">
      <w:pPr>
        <w:pStyle w:val="a3"/>
        <w:numPr>
          <w:ilvl w:val="0"/>
          <w:numId w:val="1"/>
        </w:numPr>
        <w:spacing w:before="0" w:beforeAutospacing="0"/>
        <w:jc w:val="both"/>
        <w:rPr>
          <w:sz w:val="28"/>
          <w:szCs w:val="28"/>
        </w:rPr>
      </w:pPr>
      <w:proofErr w:type="gramStart"/>
      <w:r w:rsidRPr="00D4199F">
        <w:rPr>
          <w:sz w:val="28"/>
          <w:szCs w:val="28"/>
        </w:rPr>
        <w:t>Роману присущи черты различных жанров: исторического романа (точная датировка событий, реальные исторические лица, введение документов), семейно – бытового романа (сцены мирной жизни), черты публицистического романа, психологического, философского; введены элементы трагедии, драмы, лирического начала.</w:t>
      </w:r>
      <w:proofErr w:type="gramEnd"/>
    </w:p>
    <w:p w:rsidR="00D4199F" w:rsidRPr="00D4199F" w:rsidRDefault="00D4199F" w:rsidP="00D4199F">
      <w:pPr>
        <w:pStyle w:val="a3"/>
        <w:numPr>
          <w:ilvl w:val="0"/>
          <w:numId w:val="1"/>
        </w:numPr>
        <w:spacing w:before="0" w:beforeAutospacing="0"/>
        <w:jc w:val="both"/>
        <w:rPr>
          <w:sz w:val="28"/>
          <w:szCs w:val="28"/>
        </w:rPr>
      </w:pPr>
      <w:r w:rsidRPr="00D4199F">
        <w:rPr>
          <w:sz w:val="28"/>
          <w:szCs w:val="28"/>
        </w:rPr>
        <w:t>Судьба человека «вписана» в историю, в судьбу народа, страны. История касается людей, принадлежащих к разным социальным слоям, и судьба каждого вливается в общую судьбу. Это соотношение передаёт и композиция романа, которая помогает показать взаимосвязь всего и утверждать вечные ценности жизни: дом, семья, сын.</w:t>
      </w:r>
    </w:p>
    <w:p w:rsidR="00D4199F" w:rsidRPr="00D4199F" w:rsidRDefault="00D4199F" w:rsidP="00D4199F">
      <w:pPr>
        <w:pStyle w:val="a3"/>
        <w:spacing w:before="0" w:beforeAutospacing="0"/>
        <w:jc w:val="both"/>
        <w:rPr>
          <w:sz w:val="28"/>
          <w:szCs w:val="28"/>
        </w:rPr>
      </w:pPr>
      <w:r w:rsidRPr="00D4199F">
        <w:rPr>
          <w:sz w:val="28"/>
          <w:szCs w:val="28"/>
        </w:rPr>
        <w:t>Для автора донская земля – родная. Он до самой мелкой черточки знает душу, мысли, чувства казаков, знает их песни, красоту природы этих мест. Писатель начинает повествование в мае, когда у крестьянина работа идет круглые сутки. Ему знакомы все тонкости крестьянского труда, он умеет запрячь коня, взяться за соху, грабли, вилы, любит и поэтизирует сельский труд. Роман притягивает читателя своей правдивостью и достоверностью.</w:t>
      </w:r>
    </w:p>
    <w:p w:rsidR="00D4199F" w:rsidRPr="00D4199F" w:rsidRDefault="00D4199F" w:rsidP="00D4199F">
      <w:pPr>
        <w:pStyle w:val="a3"/>
        <w:spacing w:before="0" w:beforeAutospacing="0"/>
        <w:jc w:val="both"/>
        <w:rPr>
          <w:sz w:val="28"/>
          <w:szCs w:val="28"/>
        </w:rPr>
      </w:pPr>
      <w:r w:rsidRPr="00D4199F">
        <w:rPr>
          <w:sz w:val="28"/>
          <w:szCs w:val="28"/>
        </w:rPr>
        <w:t xml:space="preserve">Важна для понимания книги история возникновения казачества. Оно началось с отчаянно смелых людей, крепостных крестьян, искавших </w:t>
      </w:r>
      <w:r w:rsidRPr="00D4199F">
        <w:rPr>
          <w:sz w:val="28"/>
          <w:szCs w:val="28"/>
        </w:rPr>
        <w:lastRenderedPageBreak/>
        <w:t>свободы. Первые казаки бежали от деспотизма помещиков из России на Дон. Местные плодородные земли всегда были интересны кочевым народам и подвергались неоднократным набегам. Новым хозяевам Донской земли приходилось часто защищаться от врагов. Так исторически сложилось, что казаки были и воинами, и хлеборобами. Царям не нравилась казачья вольница, но со временем они поняли, что иметь на границах вооруженное мобильное войско очень выгодно. За право свободно жить на своей земле казаки должны были по первому требованию предоставлять правительству казачьи отряды для борьбы с теми, на кого укажут. Каждый казак должен был иметь коня, сбрую, седло, военную форму и оружие. Все это семья справляла ему за свой счет. В среде казаков до сих пор очень важны военные традиции, которые в мальчиках воспитываются с раннего детства.</w:t>
      </w:r>
    </w:p>
    <w:p w:rsidR="00D4199F" w:rsidRPr="00D4199F" w:rsidRDefault="00D4199F" w:rsidP="00D4199F">
      <w:pPr>
        <w:pStyle w:val="a3"/>
        <w:spacing w:before="0" w:beforeAutospacing="0"/>
        <w:jc w:val="both"/>
        <w:rPr>
          <w:sz w:val="28"/>
          <w:szCs w:val="28"/>
        </w:rPr>
      </w:pPr>
      <w:r w:rsidRPr="00D4199F">
        <w:rPr>
          <w:sz w:val="28"/>
          <w:szCs w:val="28"/>
        </w:rPr>
        <w:t xml:space="preserve">На примере казачества исторические события в стране выглядят более четко. Роман начинается с описания </w:t>
      </w:r>
      <w:proofErr w:type="spellStart"/>
      <w:r w:rsidRPr="00D4199F">
        <w:rPr>
          <w:sz w:val="28"/>
          <w:szCs w:val="28"/>
        </w:rPr>
        <w:t>мелеховского</w:t>
      </w:r>
      <w:proofErr w:type="spellEnd"/>
      <w:r w:rsidRPr="00D4199F">
        <w:rPr>
          <w:sz w:val="28"/>
          <w:szCs w:val="28"/>
        </w:rPr>
        <w:t xml:space="preserve"> куреня. Автор подробно изображает уклад жизни казачьей семьи, роль каждого человека в этом маленьком личном государстве. Это сильные, веселые, работящие люди, заботливые хозяева. Мы видим, с какой радостью они трудятся, как отдыхают, слышим песни, шутки, наблюдаем за отношениями в семье, где у отца и матери непререкаемый авторитет.</w:t>
      </w:r>
    </w:p>
    <w:p w:rsidR="00D4199F" w:rsidRPr="00D4199F" w:rsidRDefault="00D4199F" w:rsidP="00D4199F">
      <w:pPr>
        <w:pStyle w:val="a3"/>
        <w:spacing w:before="0" w:beforeAutospacing="0"/>
        <w:jc w:val="both"/>
        <w:rPr>
          <w:sz w:val="28"/>
          <w:szCs w:val="28"/>
        </w:rPr>
      </w:pPr>
      <w:r w:rsidRPr="00D4199F">
        <w:rPr>
          <w:sz w:val="28"/>
          <w:szCs w:val="28"/>
        </w:rPr>
        <w:t>Казаки живут в </w:t>
      </w:r>
      <w:proofErr w:type="spellStart"/>
      <w:r w:rsidRPr="00D4199F">
        <w:rPr>
          <w:sz w:val="28"/>
          <w:szCs w:val="28"/>
        </w:rPr>
        <w:t>ϲогласии</w:t>
      </w:r>
      <w:proofErr w:type="spellEnd"/>
      <w:r w:rsidRPr="00D4199F">
        <w:rPr>
          <w:sz w:val="28"/>
          <w:szCs w:val="28"/>
        </w:rPr>
        <w:t xml:space="preserve"> с родной землей и природой. Писатель показывает жизнь казаков параллельно с жизнью природы. Дон для них – батюшка. У него тоже своя жизнь: то он течет полноводной рекой, то мелеет, вместе с этим изменяется и жизнь людей на его берегах. Пейзажи у Шолохова всегда полны значения: грозы, ветер, бури предвещают трагические события в судьбах героев. Писатель рисует жизнь единым потоком, не отделяя природу от людей. Шум ветра, колыханье хлебов, крик птицы – все вплетено в события романа, на все отзывается душа человека. Любуясь природой, казаки учатся любви к жизни, ко всему живому.</w:t>
      </w:r>
      <w:r w:rsidRPr="00D4199F">
        <w:rPr>
          <w:sz w:val="28"/>
          <w:szCs w:val="28"/>
        </w:rPr>
        <w:br/>
        <w:t>Автор неторопливо рассказывает историю семьи Мелеховых, начиная с описания турчанки, которую дед привез с войны. Далее повествуется о большой любви Григория и Аксиньи, о его женитьбе на Наталье. В романе Шолохова много персонажей, автор описывает их облик, привязанности, манеру поведения. Красочно и живо рассказывается о сватовстве и свадьбах, рождениях детей и похоронах. Со знанием дела говорится о любви казака к лошадям, об оружии, о воспитании молодых воинов.</w:t>
      </w:r>
    </w:p>
    <w:p w:rsidR="00D4199F" w:rsidRPr="00D4199F" w:rsidRDefault="00D4199F" w:rsidP="00D4199F">
      <w:pPr>
        <w:pStyle w:val="a3"/>
        <w:spacing w:before="0" w:beforeAutospacing="0"/>
        <w:jc w:val="both"/>
        <w:rPr>
          <w:sz w:val="28"/>
          <w:szCs w:val="28"/>
        </w:rPr>
      </w:pPr>
      <w:r w:rsidRPr="00D4199F">
        <w:rPr>
          <w:sz w:val="28"/>
          <w:szCs w:val="28"/>
        </w:rPr>
        <w:t xml:space="preserve">Картины семейной жизни Шолохов чередует с историческими потрясениями в стране. Разброд и брожение умов после революции 1905 года, мировая война, падение самодержавия, </w:t>
      </w:r>
      <w:proofErr w:type="spellStart"/>
      <w:r w:rsidRPr="00D4199F">
        <w:rPr>
          <w:sz w:val="28"/>
          <w:szCs w:val="28"/>
        </w:rPr>
        <w:t>корниловский</w:t>
      </w:r>
      <w:proofErr w:type="spellEnd"/>
      <w:r w:rsidRPr="00D4199F">
        <w:rPr>
          <w:sz w:val="28"/>
          <w:szCs w:val="28"/>
        </w:rPr>
        <w:t xml:space="preserve"> мятеж, расстрел людей третьего июля, революция 1917 года – все это напрямую коснулось каждой казачьей семьи. Повествование переносится из одной враждующей стороны в другую, затем обратно в казачью станицу, охватывая десять лет истории. Так писатель создает широкую панораму эпохи и историю своего народа.</w:t>
      </w:r>
    </w:p>
    <w:p w:rsidR="00D4199F" w:rsidRPr="00D4199F" w:rsidRDefault="00D4199F" w:rsidP="00D4199F">
      <w:pPr>
        <w:pStyle w:val="a3"/>
        <w:spacing w:before="0" w:beforeAutospacing="0"/>
        <w:jc w:val="both"/>
        <w:rPr>
          <w:sz w:val="28"/>
          <w:szCs w:val="28"/>
        </w:rPr>
      </w:pPr>
      <w:r w:rsidRPr="00D4199F">
        <w:rPr>
          <w:sz w:val="28"/>
          <w:szCs w:val="28"/>
        </w:rPr>
        <w:t>В грандиозной эпопее Шолохова около 600 героев, каждый из которых принимает участие в величайшей трагедии ХХ века – русской истории.</w:t>
      </w:r>
    </w:p>
    <w:p w:rsidR="00D4199F" w:rsidRPr="00D4199F" w:rsidRDefault="00D4199F" w:rsidP="00D4199F">
      <w:pPr>
        <w:pStyle w:val="a3"/>
        <w:spacing w:before="0" w:beforeAutospacing="0"/>
        <w:jc w:val="both"/>
        <w:rPr>
          <w:sz w:val="28"/>
          <w:szCs w:val="28"/>
        </w:rPr>
      </w:pPr>
      <w:r w:rsidRPr="00D4199F">
        <w:rPr>
          <w:sz w:val="28"/>
          <w:szCs w:val="28"/>
        </w:rPr>
        <w:lastRenderedPageBreak/>
        <w:t>Главным героем романа является Григорий Мелехов. Именно судьба Григория Мелехова является основным стержнем повествования. Но прежде чем говорить о его характере и судьбе, рассмотрим, в какой среде формируется этот характер.</w:t>
      </w:r>
    </w:p>
    <w:p w:rsidR="00D4199F" w:rsidRPr="00D4199F" w:rsidRDefault="00D4199F" w:rsidP="00D4199F">
      <w:pPr>
        <w:pStyle w:val="a3"/>
        <w:numPr>
          <w:ilvl w:val="0"/>
          <w:numId w:val="2"/>
        </w:numPr>
        <w:spacing w:before="0" w:beforeAutospacing="0"/>
        <w:jc w:val="both"/>
        <w:rPr>
          <w:sz w:val="28"/>
          <w:szCs w:val="28"/>
        </w:rPr>
      </w:pPr>
      <w:r w:rsidRPr="00D4199F">
        <w:rPr>
          <w:sz w:val="28"/>
          <w:szCs w:val="28"/>
        </w:rPr>
        <w:t>Духовный мир донского казачества. Анализ отдельных эпизодов.</w:t>
      </w:r>
    </w:p>
    <w:p w:rsidR="00D4199F" w:rsidRPr="00D4199F" w:rsidRDefault="00D4199F" w:rsidP="00D4199F">
      <w:pPr>
        <w:pStyle w:val="a3"/>
        <w:numPr>
          <w:ilvl w:val="0"/>
          <w:numId w:val="3"/>
        </w:numPr>
        <w:spacing w:before="0" w:beforeAutospacing="0"/>
        <w:jc w:val="both"/>
        <w:rPr>
          <w:sz w:val="28"/>
          <w:szCs w:val="28"/>
        </w:rPr>
      </w:pPr>
      <w:r w:rsidRPr="00D4199F">
        <w:rPr>
          <w:sz w:val="28"/>
          <w:szCs w:val="28"/>
        </w:rPr>
        <w:t xml:space="preserve">Анализ эпизода лугового покоса (кн.1, ч.1, гл. IX,. «С Троицы начался луговой </w:t>
      </w:r>
      <w:proofErr w:type="gramStart"/>
      <w:r w:rsidRPr="00D4199F">
        <w:rPr>
          <w:sz w:val="28"/>
          <w:szCs w:val="28"/>
        </w:rPr>
        <w:t>покос</w:t>
      </w:r>
      <w:proofErr w:type="gramEnd"/>
      <w:r w:rsidRPr="00D4199F">
        <w:rPr>
          <w:sz w:val="28"/>
          <w:szCs w:val="28"/>
        </w:rPr>
        <w:t>…снова приноравливаясь к отцову шагу, махал косой»)</w:t>
      </w:r>
    </w:p>
    <w:p w:rsidR="00D4199F" w:rsidRPr="00D4199F" w:rsidRDefault="00D4199F" w:rsidP="00D4199F">
      <w:pPr>
        <w:pStyle w:val="a3"/>
        <w:spacing w:before="0" w:beforeAutospacing="0"/>
        <w:jc w:val="both"/>
        <w:rPr>
          <w:sz w:val="28"/>
          <w:szCs w:val="28"/>
        </w:rPr>
      </w:pPr>
      <w:r w:rsidRPr="00D4199F">
        <w:rPr>
          <w:sz w:val="28"/>
          <w:szCs w:val="28"/>
        </w:rPr>
        <w:t>Проанализируем ряд эпизодов, в которых раскрываются важнейшие составляющие духовного мира донского казачества. Обратимся к эпизоду лугового покоса.</w:t>
      </w:r>
    </w:p>
    <w:p w:rsidR="00D4199F" w:rsidRPr="00D4199F" w:rsidRDefault="00D4199F" w:rsidP="00D4199F">
      <w:pPr>
        <w:pStyle w:val="a3"/>
        <w:spacing w:before="0" w:beforeAutospacing="0"/>
        <w:jc w:val="both"/>
        <w:rPr>
          <w:sz w:val="28"/>
          <w:szCs w:val="28"/>
        </w:rPr>
      </w:pPr>
      <w:r w:rsidRPr="00D4199F">
        <w:rPr>
          <w:sz w:val="28"/>
          <w:szCs w:val="28"/>
        </w:rPr>
        <w:t>– Каково настроение эпизода?</w:t>
      </w:r>
    </w:p>
    <w:p w:rsidR="00D4199F" w:rsidRPr="00D4199F" w:rsidRDefault="00D4199F" w:rsidP="00D4199F">
      <w:pPr>
        <w:pStyle w:val="a3"/>
        <w:spacing w:before="0" w:beforeAutospacing="0"/>
        <w:jc w:val="both"/>
        <w:rPr>
          <w:sz w:val="28"/>
          <w:szCs w:val="28"/>
        </w:rPr>
      </w:pPr>
      <w:r w:rsidRPr="00D4199F">
        <w:rPr>
          <w:i/>
          <w:iCs/>
          <w:sz w:val="28"/>
          <w:szCs w:val="28"/>
        </w:rPr>
        <w:t xml:space="preserve">Яркая одежда, улыбки, добрый, незамысловатый юмор казаков, портреты героев и особенно веселое лицо </w:t>
      </w:r>
      <w:proofErr w:type="spellStart"/>
      <w:r w:rsidRPr="00D4199F">
        <w:rPr>
          <w:i/>
          <w:iCs/>
          <w:sz w:val="28"/>
          <w:szCs w:val="28"/>
        </w:rPr>
        <w:t>Дуняшки</w:t>
      </w:r>
      <w:proofErr w:type="spellEnd"/>
      <w:r w:rsidRPr="00D4199F">
        <w:rPr>
          <w:i/>
          <w:iCs/>
          <w:sz w:val="28"/>
          <w:szCs w:val="28"/>
        </w:rPr>
        <w:t>, как будто выражающее общее настроение, – все создает ощущение праздника.</w:t>
      </w:r>
    </w:p>
    <w:p w:rsidR="00D4199F" w:rsidRPr="00D4199F" w:rsidRDefault="00D4199F" w:rsidP="00D4199F">
      <w:pPr>
        <w:pStyle w:val="a3"/>
        <w:spacing w:before="0" w:beforeAutospacing="0"/>
        <w:jc w:val="both"/>
        <w:rPr>
          <w:sz w:val="28"/>
          <w:szCs w:val="28"/>
        </w:rPr>
      </w:pPr>
      <w:r w:rsidRPr="00D4199F">
        <w:rPr>
          <w:sz w:val="28"/>
          <w:szCs w:val="28"/>
        </w:rPr>
        <w:t>– Какое чувство испытывают казаки от общения с землей и друг с другом?</w:t>
      </w:r>
    </w:p>
    <w:p w:rsidR="00D4199F" w:rsidRPr="00D4199F" w:rsidRDefault="00D4199F" w:rsidP="00D4199F">
      <w:pPr>
        <w:pStyle w:val="a3"/>
        <w:spacing w:before="0" w:beforeAutospacing="0"/>
        <w:jc w:val="both"/>
        <w:rPr>
          <w:sz w:val="28"/>
          <w:szCs w:val="28"/>
        </w:rPr>
      </w:pPr>
      <w:r w:rsidRPr="00D4199F">
        <w:rPr>
          <w:i/>
          <w:iCs/>
          <w:sz w:val="28"/>
          <w:szCs w:val="28"/>
        </w:rPr>
        <w:t xml:space="preserve">Крестьяне-труженики испытывают радость от общения с землей, от труда на ней. Родство казаков и земли, ощущение ее одухотворенности подчеркивается метафорой «луг вздыхал». На войне Григорий будет тосковать о крестьянском труде: «Хорошо бы взяться за </w:t>
      </w:r>
      <w:proofErr w:type="spellStart"/>
      <w:r w:rsidRPr="00D4199F">
        <w:rPr>
          <w:i/>
          <w:iCs/>
          <w:sz w:val="28"/>
          <w:szCs w:val="28"/>
        </w:rPr>
        <w:t>чипиги</w:t>
      </w:r>
      <w:proofErr w:type="spellEnd"/>
      <w:r w:rsidRPr="00D4199F">
        <w:rPr>
          <w:i/>
          <w:iCs/>
          <w:sz w:val="28"/>
          <w:szCs w:val="28"/>
        </w:rPr>
        <w:t xml:space="preserve"> и пойти по влажной борозде за плугом, жадно вбирая ноздрями сырой и пресный запах взрыхленной земли, горький аромат прорезанной лемехом травы».</w:t>
      </w:r>
    </w:p>
    <w:p w:rsidR="00D4199F" w:rsidRPr="00D4199F" w:rsidRDefault="00D4199F" w:rsidP="00D4199F">
      <w:pPr>
        <w:pStyle w:val="a3"/>
        <w:numPr>
          <w:ilvl w:val="0"/>
          <w:numId w:val="4"/>
        </w:numPr>
        <w:spacing w:before="0" w:beforeAutospacing="0"/>
        <w:jc w:val="both"/>
        <w:rPr>
          <w:sz w:val="28"/>
          <w:szCs w:val="28"/>
        </w:rPr>
      </w:pPr>
      <w:r w:rsidRPr="00D4199F">
        <w:rPr>
          <w:sz w:val="28"/>
          <w:szCs w:val="28"/>
        </w:rPr>
        <w:t>Эп</w:t>
      </w:r>
      <w:r>
        <w:rPr>
          <w:sz w:val="28"/>
          <w:szCs w:val="28"/>
        </w:rPr>
        <w:t xml:space="preserve">изод чтения письма. 1-3-XVII; </w:t>
      </w:r>
      <w:r w:rsidRPr="00D4199F">
        <w:rPr>
          <w:sz w:val="28"/>
          <w:szCs w:val="28"/>
        </w:rPr>
        <w:t xml:space="preserve"> («</w:t>
      </w:r>
      <w:proofErr w:type="gramStart"/>
      <w:r w:rsidRPr="00D4199F">
        <w:rPr>
          <w:sz w:val="28"/>
          <w:szCs w:val="28"/>
        </w:rPr>
        <w:t xml:space="preserve">Жалко было глядеть на Пантелея </w:t>
      </w:r>
      <w:proofErr w:type="spellStart"/>
      <w:r w:rsidRPr="00D4199F">
        <w:rPr>
          <w:sz w:val="28"/>
          <w:szCs w:val="28"/>
        </w:rPr>
        <w:t>Прокофьевича</w:t>
      </w:r>
      <w:proofErr w:type="spellEnd"/>
      <w:r w:rsidRPr="00D4199F">
        <w:rPr>
          <w:sz w:val="28"/>
          <w:szCs w:val="28"/>
        </w:rPr>
        <w:t xml:space="preserve"> … шел</w:t>
      </w:r>
      <w:proofErr w:type="gramEnd"/>
      <w:r w:rsidRPr="00D4199F">
        <w:rPr>
          <w:sz w:val="28"/>
          <w:szCs w:val="28"/>
        </w:rPr>
        <w:t xml:space="preserve"> дальше в поисках другого грамотного»)</w:t>
      </w:r>
    </w:p>
    <w:p w:rsidR="00D4199F" w:rsidRPr="00D4199F" w:rsidRDefault="00D4199F" w:rsidP="00D4199F">
      <w:pPr>
        <w:pStyle w:val="a3"/>
        <w:spacing w:before="0" w:beforeAutospacing="0"/>
        <w:jc w:val="both"/>
        <w:rPr>
          <w:sz w:val="28"/>
          <w:szCs w:val="28"/>
        </w:rPr>
      </w:pPr>
      <w:r w:rsidRPr="00D4199F">
        <w:rPr>
          <w:sz w:val="28"/>
          <w:szCs w:val="28"/>
        </w:rPr>
        <w:t xml:space="preserve">Однако казаки не только труженики, но и воины. Среди причин, по которым Григорий не соглашается уйти с Аксиньей на шахты, он называет и </w:t>
      </w:r>
      <w:proofErr w:type="gramStart"/>
      <w:r w:rsidRPr="00D4199F">
        <w:rPr>
          <w:sz w:val="28"/>
          <w:szCs w:val="28"/>
        </w:rPr>
        <w:t>такую</w:t>
      </w:r>
      <w:proofErr w:type="gramEnd"/>
      <w:r w:rsidRPr="00D4199F">
        <w:rPr>
          <w:sz w:val="28"/>
          <w:szCs w:val="28"/>
        </w:rPr>
        <w:t xml:space="preserve">: «Опять же на службу мне на этот год». Сам Пантелей </w:t>
      </w:r>
      <w:proofErr w:type="spellStart"/>
      <w:r w:rsidRPr="00D4199F">
        <w:rPr>
          <w:sz w:val="28"/>
          <w:szCs w:val="28"/>
        </w:rPr>
        <w:t>Прокофьевич</w:t>
      </w:r>
      <w:proofErr w:type="spellEnd"/>
      <w:r w:rsidRPr="00D4199F">
        <w:rPr>
          <w:sz w:val="28"/>
          <w:szCs w:val="28"/>
        </w:rPr>
        <w:t>, старый казак, получил когда-то «на императорском смотру первый приз за джигитовку». Письма сыну на службу, наполненные в основном бытовым содержанием, он подписывает, указывая свое воинское звание: «Твой родитель, старший урядник–</w:t>
      </w:r>
      <w:proofErr w:type="spellStart"/>
      <w:r w:rsidRPr="00D4199F">
        <w:rPr>
          <w:sz w:val="28"/>
          <w:szCs w:val="28"/>
        </w:rPr>
        <w:t>нтелей</w:t>
      </w:r>
      <w:proofErr w:type="spellEnd"/>
      <w:r w:rsidRPr="00D4199F">
        <w:rPr>
          <w:sz w:val="28"/>
          <w:szCs w:val="28"/>
        </w:rPr>
        <w:t xml:space="preserve"> Мелехов». Ярчайшим доказательством того, какую гордость вызывает в нем воинская доблесть, высказанная сыном, служит эпизод получения письма, из которого Пантелей </w:t>
      </w:r>
      <w:proofErr w:type="spellStart"/>
      <w:r w:rsidRPr="00D4199F">
        <w:rPr>
          <w:sz w:val="28"/>
          <w:szCs w:val="28"/>
        </w:rPr>
        <w:t>Прокофьевич</w:t>
      </w:r>
      <w:proofErr w:type="spellEnd"/>
      <w:r w:rsidRPr="00D4199F">
        <w:rPr>
          <w:sz w:val="28"/>
          <w:szCs w:val="28"/>
        </w:rPr>
        <w:t xml:space="preserve"> узнает, что Григорий награжден Георгиевским крестом и произведен в младшие урядники (</w:t>
      </w:r>
      <w:r w:rsidRPr="00D4199F">
        <w:rPr>
          <w:i/>
          <w:iCs/>
          <w:sz w:val="28"/>
          <w:szCs w:val="28"/>
        </w:rPr>
        <w:t>Чтение эпизода</w:t>
      </w:r>
      <w:r w:rsidRPr="00D4199F">
        <w:rPr>
          <w:sz w:val="28"/>
          <w:szCs w:val="28"/>
        </w:rPr>
        <w:t>)</w:t>
      </w:r>
    </w:p>
    <w:p w:rsidR="00D4199F" w:rsidRPr="00D4199F" w:rsidRDefault="00D4199F" w:rsidP="00D4199F">
      <w:pPr>
        <w:pStyle w:val="a3"/>
        <w:numPr>
          <w:ilvl w:val="0"/>
          <w:numId w:val="5"/>
        </w:numPr>
        <w:spacing w:before="0" w:beforeAutospacing="0"/>
        <w:jc w:val="both"/>
        <w:rPr>
          <w:sz w:val="28"/>
          <w:szCs w:val="28"/>
        </w:rPr>
      </w:pPr>
      <w:r w:rsidRPr="00D4199F">
        <w:rPr>
          <w:sz w:val="28"/>
          <w:szCs w:val="28"/>
        </w:rPr>
        <w:t xml:space="preserve">Анализ эпизода о принципах, на которых строится казачья семья. 1-1-X; («Пантелей </w:t>
      </w:r>
      <w:proofErr w:type="spellStart"/>
      <w:r w:rsidRPr="00D4199F">
        <w:rPr>
          <w:sz w:val="28"/>
          <w:szCs w:val="28"/>
        </w:rPr>
        <w:t>Прокофьевич</w:t>
      </w:r>
      <w:proofErr w:type="spellEnd"/>
      <w:r w:rsidRPr="00D4199F">
        <w:rPr>
          <w:sz w:val="28"/>
          <w:szCs w:val="28"/>
        </w:rPr>
        <w:t>, что-то булькая себе в бороду, …Женю!.</w:t>
      </w:r>
      <w:proofErr w:type="gramStart"/>
      <w:r w:rsidRPr="00D4199F">
        <w:rPr>
          <w:sz w:val="28"/>
          <w:szCs w:val="28"/>
        </w:rPr>
        <w:t>.Н</w:t>
      </w:r>
      <w:proofErr w:type="gramEnd"/>
      <w:r w:rsidRPr="00D4199F">
        <w:rPr>
          <w:sz w:val="28"/>
          <w:szCs w:val="28"/>
        </w:rPr>
        <w:t xml:space="preserve">а </w:t>
      </w:r>
      <w:proofErr w:type="spellStart"/>
      <w:r w:rsidRPr="00D4199F">
        <w:rPr>
          <w:sz w:val="28"/>
          <w:szCs w:val="28"/>
        </w:rPr>
        <w:t>дурочке</w:t>
      </w:r>
      <w:proofErr w:type="spellEnd"/>
      <w:r w:rsidRPr="00D4199F">
        <w:rPr>
          <w:sz w:val="28"/>
          <w:szCs w:val="28"/>
        </w:rPr>
        <w:t xml:space="preserve"> женю!..»)</w:t>
      </w:r>
    </w:p>
    <w:p w:rsidR="00D4199F" w:rsidRPr="00D4199F" w:rsidRDefault="00D4199F" w:rsidP="00D4199F">
      <w:pPr>
        <w:pStyle w:val="a3"/>
        <w:spacing w:before="0" w:beforeAutospacing="0"/>
        <w:jc w:val="both"/>
        <w:rPr>
          <w:sz w:val="28"/>
          <w:szCs w:val="28"/>
        </w:rPr>
      </w:pPr>
      <w:r w:rsidRPr="00D4199F">
        <w:rPr>
          <w:sz w:val="28"/>
          <w:szCs w:val="28"/>
        </w:rPr>
        <w:t>– На каких принципах строятся отношения в казачьей семье?</w:t>
      </w:r>
    </w:p>
    <w:p w:rsidR="00D4199F" w:rsidRPr="00D4199F" w:rsidRDefault="00D4199F" w:rsidP="00D4199F">
      <w:pPr>
        <w:pStyle w:val="a3"/>
        <w:spacing w:before="0" w:beforeAutospacing="0"/>
        <w:jc w:val="both"/>
        <w:rPr>
          <w:sz w:val="28"/>
          <w:szCs w:val="28"/>
        </w:rPr>
      </w:pPr>
      <w:r w:rsidRPr="00D4199F">
        <w:rPr>
          <w:i/>
          <w:iCs/>
          <w:sz w:val="28"/>
          <w:szCs w:val="28"/>
        </w:rPr>
        <w:lastRenderedPageBreak/>
        <w:t xml:space="preserve">Понятия семейной чести («Не </w:t>
      </w:r>
      <w:proofErr w:type="spellStart"/>
      <w:r w:rsidRPr="00D4199F">
        <w:rPr>
          <w:i/>
          <w:iCs/>
          <w:sz w:val="28"/>
          <w:szCs w:val="28"/>
        </w:rPr>
        <w:t>страми</w:t>
      </w:r>
      <w:proofErr w:type="spellEnd"/>
      <w:r w:rsidRPr="00D4199F">
        <w:rPr>
          <w:i/>
          <w:iCs/>
          <w:sz w:val="28"/>
          <w:szCs w:val="28"/>
        </w:rPr>
        <w:t xml:space="preserve"> отца!»), общности с земляками («НЕ </w:t>
      </w:r>
      <w:proofErr w:type="gramStart"/>
      <w:r w:rsidRPr="00D4199F">
        <w:rPr>
          <w:i/>
          <w:iCs/>
          <w:sz w:val="28"/>
          <w:szCs w:val="28"/>
        </w:rPr>
        <w:t>пакости</w:t>
      </w:r>
      <w:proofErr w:type="gramEnd"/>
      <w:r w:rsidRPr="00D4199F">
        <w:rPr>
          <w:i/>
          <w:iCs/>
          <w:sz w:val="28"/>
          <w:szCs w:val="28"/>
        </w:rPr>
        <w:t xml:space="preserve"> соседу!») для казаков непоколебимы.</w:t>
      </w:r>
    </w:p>
    <w:p w:rsidR="00D4199F" w:rsidRPr="00D4199F" w:rsidRDefault="00D4199F" w:rsidP="00D4199F">
      <w:pPr>
        <w:pStyle w:val="a3"/>
        <w:spacing w:before="0" w:beforeAutospacing="0"/>
        <w:jc w:val="both"/>
        <w:rPr>
          <w:sz w:val="28"/>
          <w:szCs w:val="28"/>
        </w:rPr>
      </w:pPr>
      <w:r w:rsidRPr="00D4199F">
        <w:rPr>
          <w:sz w:val="28"/>
          <w:szCs w:val="28"/>
        </w:rPr>
        <w:t>– Какие этические нормы лежат в основе этих отношений?</w:t>
      </w:r>
    </w:p>
    <w:p w:rsidR="00D4199F" w:rsidRPr="00D4199F" w:rsidRDefault="00D4199F" w:rsidP="00D4199F">
      <w:pPr>
        <w:pStyle w:val="a3"/>
        <w:spacing w:before="0" w:beforeAutospacing="0"/>
        <w:jc w:val="both"/>
        <w:rPr>
          <w:sz w:val="28"/>
          <w:szCs w:val="28"/>
        </w:rPr>
      </w:pPr>
      <w:r w:rsidRPr="00D4199F">
        <w:rPr>
          <w:i/>
          <w:iCs/>
          <w:sz w:val="28"/>
          <w:szCs w:val="28"/>
        </w:rPr>
        <w:t>В семье царит «культ стариков»: отношения здесь строятся на строгом послушании старшим, внушаемом подчас с помощью грубой силы.</w:t>
      </w:r>
    </w:p>
    <w:p w:rsidR="00D4199F" w:rsidRPr="00D4199F" w:rsidRDefault="00D4199F" w:rsidP="00D4199F">
      <w:pPr>
        <w:pStyle w:val="a3"/>
        <w:spacing w:before="0" w:beforeAutospacing="0"/>
        <w:jc w:val="both"/>
        <w:rPr>
          <w:sz w:val="28"/>
          <w:szCs w:val="28"/>
        </w:rPr>
      </w:pPr>
      <w:r w:rsidRPr="00D4199F">
        <w:rPr>
          <w:sz w:val="28"/>
          <w:szCs w:val="28"/>
        </w:rPr>
        <w:t>– Как и почему реагирует Григорий на угрозы отца?</w:t>
      </w:r>
    </w:p>
    <w:p w:rsidR="00D4199F" w:rsidRPr="00D4199F" w:rsidRDefault="00D4199F" w:rsidP="00D4199F">
      <w:pPr>
        <w:pStyle w:val="a3"/>
        <w:spacing w:before="0" w:beforeAutospacing="0"/>
        <w:jc w:val="both"/>
        <w:rPr>
          <w:sz w:val="28"/>
          <w:szCs w:val="28"/>
        </w:rPr>
      </w:pPr>
      <w:r w:rsidRPr="00D4199F">
        <w:rPr>
          <w:i/>
          <w:iCs/>
          <w:sz w:val="28"/>
          <w:szCs w:val="28"/>
        </w:rPr>
        <w:t>Если в первый момент Григорий дает жесткий отпор отцу, но позже беспрекословно подчинится ему, женится на Наталье Коршуновой.</w:t>
      </w:r>
    </w:p>
    <w:p w:rsidR="00D4199F" w:rsidRPr="00D4199F" w:rsidRDefault="00D4199F" w:rsidP="00D4199F">
      <w:pPr>
        <w:pStyle w:val="a3"/>
        <w:spacing w:before="0" w:beforeAutospacing="0"/>
        <w:jc w:val="both"/>
        <w:rPr>
          <w:sz w:val="28"/>
          <w:szCs w:val="28"/>
        </w:rPr>
      </w:pPr>
      <w:r w:rsidRPr="00D4199F">
        <w:rPr>
          <w:sz w:val="28"/>
          <w:szCs w:val="28"/>
        </w:rPr>
        <w:t>– Как в этом эпизоде раскрывается сходство характеров отца и сына Мелеховых?</w:t>
      </w:r>
    </w:p>
    <w:p w:rsidR="00D4199F" w:rsidRPr="00D4199F" w:rsidRDefault="00D4199F" w:rsidP="00D4199F">
      <w:pPr>
        <w:pStyle w:val="a3"/>
        <w:spacing w:before="0" w:beforeAutospacing="0"/>
        <w:jc w:val="both"/>
        <w:rPr>
          <w:sz w:val="28"/>
          <w:szCs w:val="28"/>
        </w:rPr>
      </w:pPr>
      <w:r w:rsidRPr="00D4199F">
        <w:rPr>
          <w:i/>
          <w:iCs/>
          <w:sz w:val="28"/>
          <w:szCs w:val="28"/>
        </w:rPr>
        <w:t xml:space="preserve">Истоки буйной, вспыльчивой натуры Григория тоже следует искать в семье. Это в нем от отца. Род, семья – священные понятия для казаков. Не случайно роман начинается с предыстории </w:t>
      </w:r>
      <w:proofErr w:type="spellStart"/>
      <w:r w:rsidRPr="00D4199F">
        <w:rPr>
          <w:i/>
          <w:iCs/>
          <w:sz w:val="28"/>
          <w:szCs w:val="28"/>
        </w:rPr>
        <w:t>мелеховского</w:t>
      </w:r>
      <w:proofErr w:type="spellEnd"/>
      <w:r w:rsidRPr="00D4199F">
        <w:rPr>
          <w:i/>
          <w:iCs/>
          <w:sz w:val="28"/>
          <w:szCs w:val="28"/>
        </w:rPr>
        <w:t xml:space="preserve"> рода, и уже в первой главе автор дает семейный портрет.</w:t>
      </w:r>
    </w:p>
    <w:p w:rsidR="00D4199F" w:rsidRPr="00D4199F" w:rsidRDefault="00D4199F" w:rsidP="00D4199F">
      <w:pPr>
        <w:pStyle w:val="a3"/>
        <w:numPr>
          <w:ilvl w:val="0"/>
          <w:numId w:val="6"/>
        </w:numPr>
        <w:spacing w:before="0" w:beforeAutospacing="0"/>
        <w:jc w:val="both"/>
        <w:rPr>
          <w:sz w:val="28"/>
          <w:szCs w:val="28"/>
        </w:rPr>
      </w:pPr>
      <w:r w:rsidRPr="00D4199F">
        <w:rPr>
          <w:sz w:val="28"/>
          <w:szCs w:val="28"/>
        </w:rPr>
        <w:t>Анализ первой главы романа.</w:t>
      </w:r>
    </w:p>
    <w:p w:rsidR="00D4199F" w:rsidRPr="00D4199F" w:rsidRDefault="00D4199F" w:rsidP="00D4199F">
      <w:pPr>
        <w:pStyle w:val="a3"/>
        <w:spacing w:before="0" w:beforeAutospacing="0"/>
        <w:jc w:val="both"/>
        <w:rPr>
          <w:sz w:val="28"/>
          <w:szCs w:val="28"/>
        </w:rPr>
      </w:pPr>
      <w:r w:rsidRPr="00D4199F">
        <w:rPr>
          <w:sz w:val="28"/>
          <w:szCs w:val="28"/>
        </w:rPr>
        <w:t xml:space="preserve">– Что вы узнали </w:t>
      </w:r>
      <w:proofErr w:type="gramStart"/>
      <w:r w:rsidRPr="00D4199F">
        <w:rPr>
          <w:sz w:val="28"/>
          <w:szCs w:val="28"/>
        </w:rPr>
        <w:t>о</w:t>
      </w:r>
      <w:proofErr w:type="gramEnd"/>
      <w:r w:rsidRPr="00D4199F">
        <w:rPr>
          <w:sz w:val="28"/>
          <w:szCs w:val="28"/>
        </w:rPr>
        <w:t xml:space="preserve"> истории семьи Мелеховых?</w:t>
      </w:r>
    </w:p>
    <w:p w:rsidR="00D4199F" w:rsidRPr="00D4199F" w:rsidRDefault="00D4199F" w:rsidP="00D4199F">
      <w:pPr>
        <w:pStyle w:val="a3"/>
        <w:spacing w:before="0" w:beforeAutospacing="0"/>
        <w:jc w:val="both"/>
        <w:rPr>
          <w:sz w:val="28"/>
          <w:szCs w:val="28"/>
        </w:rPr>
      </w:pPr>
      <w:r w:rsidRPr="00D4199F">
        <w:rPr>
          <w:sz w:val="28"/>
          <w:szCs w:val="28"/>
        </w:rPr>
        <w:t xml:space="preserve">– «Под уклон сползавших годков </w:t>
      </w:r>
      <w:proofErr w:type="spellStart"/>
      <w:r w:rsidRPr="00D4199F">
        <w:rPr>
          <w:sz w:val="28"/>
          <w:szCs w:val="28"/>
        </w:rPr>
        <w:t>закряжистел</w:t>
      </w:r>
      <w:proofErr w:type="spellEnd"/>
      <w:r w:rsidRPr="00D4199F">
        <w:rPr>
          <w:sz w:val="28"/>
          <w:szCs w:val="28"/>
        </w:rPr>
        <w:t xml:space="preserve"> Пантелей </w:t>
      </w:r>
      <w:proofErr w:type="spellStart"/>
      <w:r w:rsidRPr="00D4199F">
        <w:rPr>
          <w:sz w:val="28"/>
          <w:szCs w:val="28"/>
        </w:rPr>
        <w:t>Прокофьевич</w:t>
      </w:r>
      <w:proofErr w:type="spellEnd"/>
      <w:r w:rsidRPr="00D4199F">
        <w:rPr>
          <w:sz w:val="28"/>
          <w:szCs w:val="28"/>
        </w:rPr>
        <w:t>» и до конца главы. На каких чертах внешности героев (семья Мелеховых) автор останавливает свое внимание?</w:t>
      </w:r>
    </w:p>
    <w:p w:rsidR="00D4199F" w:rsidRPr="00D4199F" w:rsidRDefault="00D4199F" w:rsidP="00D4199F">
      <w:pPr>
        <w:pStyle w:val="a3"/>
        <w:spacing w:before="0" w:beforeAutospacing="0"/>
        <w:jc w:val="both"/>
        <w:rPr>
          <w:sz w:val="28"/>
          <w:szCs w:val="28"/>
        </w:rPr>
      </w:pPr>
      <w:proofErr w:type="gramStart"/>
      <w:r w:rsidRPr="00D4199F">
        <w:rPr>
          <w:i/>
          <w:iCs/>
          <w:sz w:val="28"/>
          <w:szCs w:val="28"/>
        </w:rPr>
        <w:t xml:space="preserve">В этом эпизоде Шолохов особо подчеркивает черты родового сходства: пшеничного цвета волосы – по материнской линии, </w:t>
      </w:r>
      <w:proofErr w:type="spellStart"/>
      <w:r w:rsidRPr="00D4199F">
        <w:rPr>
          <w:i/>
          <w:iCs/>
          <w:sz w:val="28"/>
          <w:szCs w:val="28"/>
        </w:rPr>
        <w:t>звероватое</w:t>
      </w:r>
      <w:proofErr w:type="spellEnd"/>
      <w:r w:rsidRPr="00D4199F">
        <w:rPr>
          <w:i/>
          <w:iCs/>
          <w:sz w:val="28"/>
          <w:szCs w:val="28"/>
        </w:rPr>
        <w:t xml:space="preserve"> выражение миндалевидных глаз – по отцовской.. Портрет не только живописен, но и психологичен: в немногочисленных деталях автор раскрывает темперамент, тип жизненного поведения героя, черты его характера.</w:t>
      </w:r>
      <w:proofErr w:type="gramEnd"/>
    </w:p>
    <w:p w:rsidR="00D4199F" w:rsidRPr="00D4199F" w:rsidRDefault="00D4199F" w:rsidP="00D4199F">
      <w:pPr>
        <w:pStyle w:val="a3"/>
        <w:spacing w:before="0" w:beforeAutospacing="0"/>
        <w:jc w:val="both"/>
        <w:rPr>
          <w:sz w:val="28"/>
          <w:szCs w:val="28"/>
        </w:rPr>
      </w:pPr>
      <w:r w:rsidRPr="00D4199F">
        <w:rPr>
          <w:sz w:val="28"/>
          <w:szCs w:val="28"/>
        </w:rPr>
        <w:t>– Как в этом эпизоде показан нрав казачества?</w:t>
      </w:r>
    </w:p>
    <w:p w:rsidR="00000000" w:rsidRDefault="00D4199F" w:rsidP="00D4199F">
      <w:pPr>
        <w:pStyle w:val="a3"/>
        <w:spacing w:before="0" w:beforeAutospacing="0"/>
        <w:jc w:val="both"/>
        <w:rPr>
          <w:i/>
          <w:iCs/>
          <w:sz w:val="28"/>
          <w:szCs w:val="28"/>
        </w:rPr>
      </w:pPr>
      <w:r w:rsidRPr="00D4199F">
        <w:rPr>
          <w:i/>
          <w:iCs/>
          <w:sz w:val="28"/>
          <w:szCs w:val="28"/>
        </w:rPr>
        <w:t>Шолохов не скрывает дикости нравов, которая подчас царила в казачьей среде, но не она, по мысли автора, определяет духовный мир казака. Земля и труд на ней, воинский долг, семья, хутор, курень – вот его важнейшие составляющие, вот условия, которые сформировали характер Григория Мелехова. Трагедия, изображенная в романе «Тихий Дон», – это трагедия отторжения от земли, разочарования в воинском долге, распада семьи, разрушение дома.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b/>
          <w:bCs/>
          <w:color w:val="000000"/>
          <w:sz w:val="26"/>
          <w:szCs w:val="26"/>
        </w:rPr>
        <w:t>«Чудовищная нелепица войны»</w:t>
      </w:r>
      <w:r>
        <w:rPr>
          <w:color w:val="000000"/>
          <w:sz w:val="26"/>
          <w:szCs w:val="26"/>
        </w:rPr>
        <w:t xml:space="preserve"> </w:t>
      </w:r>
      <w:r w:rsidRPr="00D4199F">
        <w:rPr>
          <w:b/>
          <w:bCs/>
          <w:color w:val="000000"/>
          <w:sz w:val="26"/>
          <w:szCs w:val="26"/>
        </w:rPr>
        <w:t>в изображении Шолохова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Война — сначала</w:t>
      </w:r>
      <w:proofErr w:type="gramStart"/>
      <w:r w:rsidRPr="00D4199F">
        <w:rPr>
          <w:color w:val="000000"/>
          <w:sz w:val="26"/>
          <w:szCs w:val="26"/>
        </w:rPr>
        <w:t xml:space="preserve"> П</w:t>
      </w:r>
      <w:proofErr w:type="gramEnd"/>
      <w:r w:rsidRPr="00D4199F">
        <w:rPr>
          <w:color w:val="000000"/>
          <w:sz w:val="26"/>
          <w:szCs w:val="26"/>
        </w:rPr>
        <w:t>ервая мировая, потом гражданская — антитеза мирной жизни. «Чудовищная нелепица войны» проходит по хуторам и станицам, принося горе в каждую семью. Семья становится зеркалом, своеобразно отражающим события мировой истории.</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lastRenderedPageBreak/>
        <w:t xml:space="preserve">Трагический мотив эпиграфа из старинной казачьей песни перекликается со страницами II части романа. Впервые появляется дата: «В марте 1914 года...». Этот год отделяет мир от войны. Весть о войне застает казаков за привычной работой — косили жито. И на сходе у людей одна тревога — мобилизация, одна мысль — «они пущай воюют, а у нас хлеба </w:t>
      </w:r>
      <w:proofErr w:type="spellStart"/>
      <w:r w:rsidRPr="00D4199F">
        <w:rPr>
          <w:color w:val="000000"/>
          <w:sz w:val="26"/>
          <w:szCs w:val="26"/>
        </w:rPr>
        <w:t>неубратые</w:t>
      </w:r>
      <w:proofErr w:type="spellEnd"/>
      <w:r w:rsidRPr="00D4199F">
        <w:rPr>
          <w:color w:val="000000"/>
          <w:sz w:val="26"/>
          <w:szCs w:val="26"/>
        </w:rPr>
        <w:t xml:space="preserve">!» Страшное слово «война» выразительной репликой старичка-железнодорожника по отношению к новобранцам: «Милая ты моя... </w:t>
      </w:r>
      <w:proofErr w:type="spellStart"/>
      <w:r w:rsidRPr="00D4199F">
        <w:rPr>
          <w:color w:val="000000"/>
          <w:sz w:val="26"/>
          <w:szCs w:val="26"/>
        </w:rPr>
        <w:t>говядинка</w:t>
      </w:r>
      <w:proofErr w:type="spellEnd"/>
      <w:r w:rsidRPr="00D4199F">
        <w:rPr>
          <w:color w:val="000000"/>
          <w:sz w:val="26"/>
          <w:szCs w:val="26"/>
        </w:rPr>
        <w:t xml:space="preserve">!» (книга первая, </w:t>
      </w:r>
      <w:proofErr w:type="gramStart"/>
      <w:r w:rsidRPr="00D4199F">
        <w:rPr>
          <w:color w:val="000000"/>
          <w:sz w:val="26"/>
          <w:szCs w:val="26"/>
        </w:rPr>
        <w:t>ч</w:t>
      </w:r>
      <w:proofErr w:type="gramEnd"/>
      <w:r w:rsidRPr="00D4199F">
        <w:rPr>
          <w:color w:val="000000"/>
          <w:sz w:val="26"/>
          <w:szCs w:val="26"/>
        </w:rPr>
        <w:t>. 3, гл. 4).</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 влияет война на людей, участвующих в боях?</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Первые смерти — нелепые, навсегда врезавшиеся в память. Шолохов раскрывает душевное состояние человека, пролившего чужую кровь. Сильнейшее потрясение вызывает у Григория убийство им австрийца (конец гл. 5 ч. 3). Это мучит его, не дает жить спокойно, ломает, калечит душу (</w:t>
      </w:r>
      <w:proofErr w:type="gramStart"/>
      <w:r w:rsidRPr="00D4199F">
        <w:rPr>
          <w:color w:val="000000"/>
          <w:sz w:val="26"/>
          <w:szCs w:val="26"/>
        </w:rPr>
        <w:t>ч</w:t>
      </w:r>
      <w:proofErr w:type="gramEnd"/>
      <w:r w:rsidRPr="00D4199F">
        <w:rPr>
          <w:color w:val="000000"/>
          <w:sz w:val="26"/>
          <w:szCs w:val="26"/>
        </w:rPr>
        <w:t>. 3, гл. 10). Перемены разительны: его «гнула война, высасывала с лица румянец, красила его желчью».</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Сцена столкновения казаков с немцами напоминает страницы произведений Толстого. Война в изображении Шолохова начисто лишена налета романтики, героического ореола. Люди не совершали подвига. Эту стычку обезумевших от страха людей «назвали подвигом» (</w:t>
      </w:r>
      <w:proofErr w:type="gramStart"/>
      <w:r w:rsidRPr="00D4199F">
        <w:rPr>
          <w:color w:val="000000"/>
          <w:sz w:val="26"/>
          <w:szCs w:val="26"/>
        </w:rPr>
        <w:t>см</w:t>
      </w:r>
      <w:proofErr w:type="gramEnd"/>
      <w:r w:rsidRPr="00D4199F">
        <w:rPr>
          <w:color w:val="000000"/>
          <w:sz w:val="26"/>
          <w:szCs w:val="26"/>
        </w:rPr>
        <w:t>. ч. 3, гл. 9):</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«А было так: столкнулись на поле смерти люди, еще не успевшие наломать рук на уничтожении себе подобных, в объявшем их животном ужасе натыкались, сшибались, </w:t>
      </w:r>
      <w:proofErr w:type="gramStart"/>
      <w:r w:rsidRPr="00D4199F">
        <w:rPr>
          <w:color w:val="000000"/>
          <w:sz w:val="26"/>
          <w:szCs w:val="26"/>
        </w:rPr>
        <w:t>наносили слепые удары уродовали</w:t>
      </w:r>
      <w:proofErr w:type="gramEnd"/>
      <w:r w:rsidRPr="00D4199F">
        <w:rPr>
          <w:color w:val="000000"/>
          <w:sz w:val="26"/>
          <w:szCs w:val="26"/>
        </w:rPr>
        <w:t xml:space="preserve"> себя и лошадей и разбежались, вспугнутые выстрелом, убившим человека, разъехались нравственно искалеченные. Это назвали подвигом».</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Вспомним сцену награждения Наполеоном случайно выбранного русского солдата («Война и мир»). Это был «взрыв скотского энтузиазма», как было написано в дневнике убитого казака (запись от 2 сентября, </w:t>
      </w:r>
      <w:proofErr w:type="gramStart"/>
      <w:r w:rsidRPr="00D4199F">
        <w:rPr>
          <w:color w:val="000000"/>
          <w:sz w:val="26"/>
          <w:szCs w:val="26"/>
        </w:rPr>
        <w:t>ч</w:t>
      </w:r>
      <w:proofErr w:type="gramEnd"/>
      <w:r w:rsidRPr="00D4199F">
        <w:rPr>
          <w:color w:val="000000"/>
          <w:sz w:val="26"/>
          <w:szCs w:val="26"/>
        </w:rPr>
        <w:t>. 3, гл.11), над жизнью которого посмеялись штабные писаря. Кстати, в этом дневнике как раз упоминается «Война и мир», где Толстой «говорит о черте между двумя неприятельскими войсками — черте неизвестности, как бы отделяющих живых от мертвых».</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 Как ведет себя в полку </w:t>
      </w:r>
      <w:proofErr w:type="spellStart"/>
      <w:r w:rsidRPr="00D4199F">
        <w:rPr>
          <w:color w:val="000000"/>
          <w:sz w:val="26"/>
          <w:szCs w:val="26"/>
        </w:rPr>
        <w:t>Листницкий</w:t>
      </w:r>
      <w:proofErr w:type="spellEnd"/>
      <w:r w:rsidRPr="00D4199F">
        <w:rPr>
          <w:color w:val="000000"/>
          <w:sz w:val="26"/>
          <w:szCs w:val="26"/>
        </w:rPr>
        <w:t>?</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w:t>
      </w:r>
      <w:proofErr w:type="spellStart"/>
      <w:r w:rsidRPr="00D4199F">
        <w:rPr>
          <w:i/>
          <w:iCs/>
          <w:color w:val="000000"/>
          <w:sz w:val="26"/>
          <w:szCs w:val="26"/>
        </w:rPr>
        <w:t>Листницкий</w:t>
      </w:r>
      <w:proofErr w:type="spellEnd"/>
      <w:r w:rsidRPr="00D4199F">
        <w:rPr>
          <w:i/>
          <w:iCs/>
          <w:color w:val="000000"/>
          <w:sz w:val="26"/>
          <w:szCs w:val="26"/>
        </w:rPr>
        <w:t xml:space="preserve"> пишет отцу:</w:t>
      </w:r>
      <w:proofErr w:type="gramEnd"/>
      <w:r w:rsidRPr="00D4199F">
        <w:rPr>
          <w:i/>
          <w:iCs/>
          <w:color w:val="000000"/>
          <w:sz w:val="26"/>
          <w:szCs w:val="26"/>
        </w:rPr>
        <w:t xml:space="preserve"> «Хочется живого дела и... если хотите — подвига... Еду на фронт» (</w:t>
      </w:r>
      <w:proofErr w:type="gramStart"/>
      <w:r w:rsidRPr="00D4199F">
        <w:rPr>
          <w:i/>
          <w:iCs/>
          <w:color w:val="000000"/>
          <w:sz w:val="26"/>
          <w:szCs w:val="26"/>
        </w:rPr>
        <w:t>ч</w:t>
      </w:r>
      <w:proofErr w:type="gramEnd"/>
      <w:r w:rsidRPr="00D4199F">
        <w:rPr>
          <w:i/>
          <w:iCs/>
          <w:color w:val="000000"/>
          <w:sz w:val="26"/>
          <w:szCs w:val="26"/>
        </w:rPr>
        <w:t xml:space="preserve">. 3, гл. 14). </w:t>
      </w:r>
      <w:proofErr w:type="spellStart"/>
      <w:r w:rsidRPr="00D4199F">
        <w:rPr>
          <w:i/>
          <w:iCs/>
          <w:color w:val="000000"/>
          <w:sz w:val="26"/>
          <w:szCs w:val="26"/>
        </w:rPr>
        <w:t>Листницкий</w:t>
      </w:r>
      <w:proofErr w:type="spellEnd"/>
      <w:r w:rsidRPr="00D4199F">
        <w:rPr>
          <w:i/>
          <w:iCs/>
          <w:color w:val="000000"/>
          <w:sz w:val="26"/>
          <w:szCs w:val="26"/>
        </w:rPr>
        <w:t xml:space="preserve"> с полком ходил в контратаку (</w:t>
      </w:r>
      <w:proofErr w:type="gramStart"/>
      <w:r w:rsidRPr="00D4199F">
        <w:rPr>
          <w:i/>
          <w:iCs/>
          <w:color w:val="000000"/>
          <w:sz w:val="26"/>
          <w:szCs w:val="26"/>
        </w:rPr>
        <w:t>ч</w:t>
      </w:r>
      <w:proofErr w:type="gramEnd"/>
      <w:r w:rsidRPr="00D4199F">
        <w:rPr>
          <w:i/>
          <w:iCs/>
          <w:color w:val="000000"/>
          <w:sz w:val="26"/>
          <w:szCs w:val="26"/>
        </w:rPr>
        <w:t xml:space="preserve">. 3, гл. 15). На Юго-Западном фронте во время атаки под </w:t>
      </w:r>
      <w:proofErr w:type="spellStart"/>
      <w:r w:rsidRPr="00D4199F">
        <w:rPr>
          <w:i/>
          <w:iCs/>
          <w:color w:val="000000"/>
          <w:sz w:val="26"/>
          <w:szCs w:val="26"/>
        </w:rPr>
        <w:t>Листницким</w:t>
      </w:r>
      <w:proofErr w:type="spellEnd"/>
      <w:r w:rsidRPr="00D4199F">
        <w:rPr>
          <w:i/>
          <w:iCs/>
          <w:color w:val="000000"/>
          <w:sz w:val="26"/>
          <w:szCs w:val="26"/>
        </w:rPr>
        <w:t xml:space="preserve"> убили коня, сам он получил две раны (</w:t>
      </w:r>
      <w:proofErr w:type="gramStart"/>
      <w:r w:rsidRPr="00D4199F">
        <w:rPr>
          <w:i/>
          <w:iCs/>
          <w:color w:val="000000"/>
          <w:sz w:val="26"/>
          <w:szCs w:val="26"/>
        </w:rPr>
        <w:t>ч</w:t>
      </w:r>
      <w:proofErr w:type="gramEnd"/>
      <w:r w:rsidRPr="00D4199F">
        <w:rPr>
          <w:i/>
          <w:iCs/>
          <w:color w:val="000000"/>
          <w:sz w:val="26"/>
          <w:szCs w:val="26"/>
        </w:rPr>
        <w:t xml:space="preserve">. 3, гл. 22). </w:t>
      </w:r>
      <w:proofErr w:type="gramStart"/>
      <w:r w:rsidRPr="00D4199F">
        <w:rPr>
          <w:i/>
          <w:iCs/>
          <w:color w:val="000000"/>
          <w:sz w:val="26"/>
          <w:szCs w:val="26"/>
        </w:rPr>
        <w:t xml:space="preserve">То есть </w:t>
      </w:r>
      <w:proofErr w:type="spellStart"/>
      <w:r w:rsidRPr="00D4199F">
        <w:rPr>
          <w:i/>
          <w:iCs/>
          <w:color w:val="000000"/>
          <w:sz w:val="26"/>
          <w:szCs w:val="26"/>
        </w:rPr>
        <w:t>Листницкий</w:t>
      </w:r>
      <w:proofErr w:type="spellEnd"/>
      <w:r w:rsidRPr="00D4199F">
        <w:rPr>
          <w:i/>
          <w:iCs/>
          <w:color w:val="000000"/>
          <w:sz w:val="26"/>
          <w:szCs w:val="26"/>
        </w:rPr>
        <w:t xml:space="preserve"> человек чести, храбрый офицер.)</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 Охарактеризуйте образ </w:t>
      </w:r>
      <w:proofErr w:type="gramStart"/>
      <w:r w:rsidRPr="00D4199F">
        <w:rPr>
          <w:color w:val="000000"/>
          <w:sz w:val="26"/>
          <w:szCs w:val="26"/>
        </w:rPr>
        <w:t>Чубатого</w:t>
      </w:r>
      <w:proofErr w:type="gramEnd"/>
      <w:r w:rsidRPr="00D4199F">
        <w:rPr>
          <w:color w:val="000000"/>
          <w:sz w:val="26"/>
          <w:szCs w:val="26"/>
        </w:rPr>
        <w:t>.</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(Страшна фигура казака Урюпина по прозвищу Чубатый («Убивай, руби, не думай!» — ч. 3, гл. 12).</w:t>
      </w:r>
      <w:proofErr w:type="gramEnd"/>
      <w:r w:rsidRPr="00D4199F">
        <w:rPr>
          <w:i/>
          <w:iCs/>
          <w:color w:val="000000"/>
          <w:sz w:val="26"/>
          <w:szCs w:val="26"/>
        </w:rPr>
        <w:t xml:space="preserve"> </w:t>
      </w:r>
      <w:proofErr w:type="gramStart"/>
      <w:r w:rsidRPr="00D4199F">
        <w:rPr>
          <w:i/>
          <w:iCs/>
          <w:color w:val="000000"/>
          <w:sz w:val="26"/>
          <w:szCs w:val="26"/>
        </w:rPr>
        <w:t xml:space="preserve">Вспомним подобных ему </w:t>
      </w:r>
      <w:proofErr w:type="spellStart"/>
      <w:r w:rsidRPr="00D4199F">
        <w:rPr>
          <w:i/>
          <w:iCs/>
          <w:color w:val="000000"/>
          <w:sz w:val="26"/>
          <w:szCs w:val="26"/>
        </w:rPr>
        <w:t>Бек-Агамалова</w:t>
      </w:r>
      <w:proofErr w:type="spellEnd"/>
      <w:r w:rsidRPr="00D4199F">
        <w:rPr>
          <w:i/>
          <w:iCs/>
          <w:color w:val="000000"/>
          <w:sz w:val="26"/>
          <w:szCs w:val="26"/>
        </w:rPr>
        <w:t xml:space="preserve"> и капитана Осадчего из «Поединка» Куприна.</w:t>
      </w:r>
      <w:proofErr w:type="gramEnd"/>
      <w:r w:rsidRPr="00D4199F">
        <w:rPr>
          <w:i/>
          <w:iCs/>
          <w:color w:val="000000"/>
          <w:sz w:val="26"/>
          <w:szCs w:val="26"/>
        </w:rPr>
        <w:t xml:space="preserve"> </w:t>
      </w:r>
      <w:proofErr w:type="gramStart"/>
      <w:r w:rsidRPr="00D4199F">
        <w:rPr>
          <w:i/>
          <w:iCs/>
          <w:color w:val="000000"/>
          <w:sz w:val="26"/>
          <w:szCs w:val="26"/>
        </w:rPr>
        <w:t xml:space="preserve">Чубатый, которого боятся все лошади, который «срубил» пленного немца, соглашается с тем, что у него </w:t>
      </w:r>
      <w:proofErr w:type="spellStart"/>
      <w:r w:rsidRPr="00D4199F">
        <w:rPr>
          <w:i/>
          <w:iCs/>
          <w:color w:val="000000"/>
          <w:sz w:val="26"/>
          <w:szCs w:val="26"/>
        </w:rPr>
        <w:t>волчиное</w:t>
      </w:r>
      <w:proofErr w:type="spellEnd"/>
      <w:r w:rsidRPr="00D4199F">
        <w:rPr>
          <w:i/>
          <w:iCs/>
          <w:color w:val="000000"/>
          <w:sz w:val="26"/>
          <w:szCs w:val="26"/>
        </w:rPr>
        <w:t xml:space="preserve"> сердце».)</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Чем подвиг Григория отличается от «подвига» казаков в стычке с немцами?</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(Григорий спасает человеческую жизнь.</w:t>
      </w:r>
      <w:proofErr w:type="gramEnd"/>
      <w:r w:rsidRPr="00D4199F">
        <w:rPr>
          <w:i/>
          <w:iCs/>
          <w:color w:val="000000"/>
          <w:sz w:val="26"/>
          <w:szCs w:val="26"/>
        </w:rPr>
        <w:t xml:space="preserve"> </w:t>
      </w:r>
      <w:proofErr w:type="gramStart"/>
      <w:r w:rsidRPr="00D4199F">
        <w:rPr>
          <w:i/>
          <w:iCs/>
          <w:color w:val="000000"/>
          <w:sz w:val="26"/>
          <w:szCs w:val="26"/>
        </w:rPr>
        <w:t>(См. ч. 3, гл. 20).)</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С какой целью изображает Шолохов батальные сцены?</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(Батальные сцены сами по себе неинтересны Шолохову.</w:t>
      </w:r>
      <w:proofErr w:type="gramEnd"/>
      <w:r w:rsidRPr="00D4199F">
        <w:rPr>
          <w:i/>
          <w:iCs/>
          <w:color w:val="000000"/>
          <w:sz w:val="26"/>
          <w:szCs w:val="26"/>
        </w:rPr>
        <w:t xml:space="preserve"> Его волнует другое — что война с человеком. Ярко выражен нравственный протест против бессмысленности бесчеловечности войны. «Как солончак не впитывает воду, так и сердце Григория не впитывало жалости. С холодным презрением играл он чужой и своей жизнью, оттого прослыл храбрым — четыре георгиевских креста и четыре медали выслужил» (</w:t>
      </w:r>
      <w:proofErr w:type="gramStart"/>
      <w:r w:rsidRPr="00D4199F">
        <w:rPr>
          <w:i/>
          <w:iCs/>
          <w:color w:val="000000"/>
          <w:sz w:val="26"/>
          <w:szCs w:val="26"/>
        </w:rPr>
        <w:t>ч</w:t>
      </w:r>
      <w:proofErr w:type="gramEnd"/>
      <w:r w:rsidRPr="00D4199F">
        <w:rPr>
          <w:i/>
          <w:iCs/>
          <w:color w:val="000000"/>
          <w:sz w:val="26"/>
          <w:szCs w:val="26"/>
        </w:rPr>
        <w:t>. 4, гл. 4).)</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Проанализируем сцену переживаний Григория по поводу убитого австрийского солдата (Т. 1, часть 3, глава 10). Что вы можете сказать?</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lastRenderedPageBreak/>
        <w:t>(Убийство человека, даже врага в бою противоречит гуманной природе Григория.</w:t>
      </w:r>
      <w:proofErr w:type="gramEnd"/>
      <w:r w:rsidRPr="00D4199F">
        <w:rPr>
          <w:i/>
          <w:iCs/>
          <w:color w:val="000000"/>
          <w:sz w:val="26"/>
          <w:szCs w:val="26"/>
        </w:rPr>
        <w:t xml:space="preserve"> Любовью ко всему, острое ощущение чужой боли, способность к состраданию — вот сущность характера шолоховского героя.</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i/>
          <w:iCs/>
          <w:color w:val="000000"/>
          <w:sz w:val="26"/>
          <w:szCs w:val="26"/>
        </w:rPr>
        <w:t xml:space="preserve">Безумство войны, в которой погибают невинные люди (бессмысленные </w:t>
      </w:r>
      <w:proofErr w:type="gramStart"/>
      <w:r w:rsidRPr="00D4199F">
        <w:rPr>
          <w:i/>
          <w:iCs/>
          <w:color w:val="000000"/>
          <w:sz w:val="26"/>
          <w:szCs w:val="26"/>
        </w:rPr>
        <w:t>жертвы</w:t>
      </w:r>
      <w:proofErr w:type="gramEnd"/>
      <w:r w:rsidRPr="00D4199F">
        <w:rPr>
          <w:i/>
          <w:iCs/>
          <w:color w:val="000000"/>
          <w:sz w:val="26"/>
          <w:szCs w:val="26"/>
        </w:rPr>
        <w:t xml:space="preserve"> положенные на алтарь чьего- то честолюбия) — вот о чем задумывается герой.)</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Какие изобразительные средства использует автор?</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 xml:space="preserve">(Изобразительные средства Шолохова разнообразны: он показывает, как казаки списывают «Молитву от ружья», «Молитву от боя», «Молитву при набеге»; приводит страницы дневника одного из казаков, письма с фронта; лирически окрашены сцены у костра — казаки поют «Поехал казак на чужбину </w:t>
      </w:r>
      <w:proofErr w:type="spellStart"/>
      <w:r w:rsidRPr="00D4199F">
        <w:rPr>
          <w:i/>
          <w:iCs/>
          <w:color w:val="000000"/>
          <w:sz w:val="26"/>
          <w:szCs w:val="26"/>
        </w:rPr>
        <w:t>далеку</w:t>
      </w:r>
      <w:proofErr w:type="spellEnd"/>
      <w:r w:rsidRPr="00D4199F">
        <w:rPr>
          <w:i/>
          <w:iCs/>
          <w:color w:val="000000"/>
          <w:sz w:val="26"/>
          <w:szCs w:val="26"/>
        </w:rPr>
        <w:t>...»; в эпическое повествование врывается голос автора, обращающегося к вдовам:</w:t>
      </w:r>
      <w:proofErr w:type="gramEnd"/>
      <w:r w:rsidRPr="00D4199F">
        <w:rPr>
          <w:i/>
          <w:iCs/>
          <w:color w:val="000000"/>
          <w:sz w:val="26"/>
          <w:szCs w:val="26"/>
        </w:rPr>
        <w:t xml:space="preserve"> «Рви, </w:t>
      </w:r>
      <w:proofErr w:type="gramStart"/>
      <w:r w:rsidRPr="00D4199F">
        <w:rPr>
          <w:i/>
          <w:iCs/>
          <w:color w:val="000000"/>
          <w:sz w:val="26"/>
          <w:szCs w:val="26"/>
        </w:rPr>
        <w:t>родимая</w:t>
      </w:r>
      <w:proofErr w:type="gramEnd"/>
      <w:r w:rsidRPr="00D4199F">
        <w:rPr>
          <w:i/>
          <w:iCs/>
          <w:color w:val="000000"/>
          <w:sz w:val="26"/>
          <w:szCs w:val="26"/>
        </w:rPr>
        <w:t xml:space="preserve">, на себе ворот последней рубахи! </w:t>
      </w:r>
      <w:proofErr w:type="gramStart"/>
      <w:r w:rsidRPr="00D4199F">
        <w:rPr>
          <w:i/>
          <w:iCs/>
          <w:color w:val="000000"/>
          <w:sz w:val="26"/>
          <w:szCs w:val="26"/>
        </w:rPr>
        <w:t>Рви жидкие от безрадостной, тяжкой жизни волосы, кусай свои в кровь искусанные губы, ломай изуродованные работой руки и бейся на земле у порога пустого куреня!»)</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Какие качества Григория проявляются в сцене в госпитале?</w:t>
      </w:r>
      <w:r w:rsidRPr="00D4199F">
        <w:rPr>
          <w:rStyle w:val="apple-converted-space"/>
          <w:color w:val="000000"/>
          <w:sz w:val="26"/>
          <w:szCs w:val="26"/>
        </w:rPr>
        <w:t> </w:t>
      </w:r>
      <w:r w:rsidRPr="00D4199F">
        <w:rPr>
          <w:i/>
          <w:iCs/>
          <w:color w:val="000000"/>
          <w:sz w:val="26"/>
          <w:szCs w:val="26"/>
        </w:rPr>
        <w:t>(Гордость, независимость, злость за все, что сделала война, вырвались у Григория в дерзкой выходке (</w:t>
      </w:r>
      <w:proofErr w:type="gramStart"/>
      <w:r w:rsidRPr="00D4199F">
        <w:rPr>
          <w:i/>
          <w:iCs/>
          <w:color w:val="000000"/>
          <w:sz w:val="26"/>
          <w:szCs w:val="26"/>
        </w:rPr>
        <w:t>ч</w:t>
      </w:r>
      <w:proofErr w:type="gramEnd"/>
      <w:r w:rsidRPr="00D4199F">
        <w:rPr>
          <w:i/>
          <w:iCs/>
          <w:color w:val="000000"/>
          <w:sz w:val="26"/>
          <w:szCs w:val="26"/>
        </w:rPr>
        <w:t>. 3, гл. 23).)</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 отражается война на жизни мирных жителей?</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(«Чудовищная нелепица войны не щадит и невоенных.</w:t>
      </w:r>
      <w:proofErr w:type="gramEnd"/>
      <w:r w:rsidRPr="00D4199F">
        <w:rPr>
          <w:i/>
          <w:iCs/>
          <w:color w:val="000000"/>
          <w:sz w:val="26"/>
          <w:szCs w:val="26"/>
        </w:rPr>
        <w:t xml:space="preserve"> Мелеховы получают известие о том, что Григорий «пал смертью </w:t>
      </w:r>
      <w:proofErr w:type="gramStart"/>
      <w:r w:rsidRPr="00D4199F">
        <w:rPr>
          <w:i/>
          <w:iCs/>
          <w:color w:val="000000"/>
          <w:sz w:val="26"/>
          <w:szCs w:val="26"/>
        </w:rPr>
        <w:t>храбрых</w:t>
      </w:r>
      <w:proofErr w:type="gramEnd"/>
      <w:r w:rsidRPr="00D4199F">
        <w:rPr>
          <w:i/>
          <w:iCs/>
          <w:color w:val="000000"/>
          <w:sz w:val="26"/>
          <w:szCs w:val="26"/>
        </w:rPr>
        <w:t xml:space="preserve">» — «незримый покойник ютился в </w:t>
      </w:r>
      <w:proofErr w:type="spellStart"/>
      <w:r w:rsidRPr="00D4199F">
        <w:rPr>
          <w:i/>
          <w:iCs/>
          <w:color w:val="000000"/>
          <w:sz w:val="26"/>
          <w:szCs w:val="26"/>
        </w:rPr>
        <w:t>мелеховском</w:t>
      </w:r>
      <w:proofErr w:type="spellEnd"/>
      <w:r w:rsidRPr="00D4199F">
        <w:rPr>
          <w:i/>
          <w:iCs/>
          <w:color w:val="000000"/>
          <w:sz w:val="26"/>
          <w:szCs w:val="26"/>
        </w:rPr>
        <w:t xml:space="preserve"> курене». </w:t>
      </w:r>
      <w:proofErr w:type="gramStart"/>
      <w:r w:rsidRPr="00D4199F">
        <w:rPr>
          <w:i/>
          <w:iCs/>
          <w:color w:val="000000"/>
          <w:sz w:val="26"/>
          <w:szCs w:val="26"/>
        </w:rPr>
        <w:t>Война разрушает и «незаконную» семью Григория и Аксиньи.)</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b/>
          <w:bCs/>
          <w:color w:val="000000"/>
          <w:sz w:val="26"/>
          <w:szCs w:val="26"/>
        </w:rPr>
        <w:t xml:space="preserve"> «В мире, расколотом надвое».</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b/>
          <w:bCs/>
          <w:color w:val="000000"/>
          <w:sz w:val="26"/>
          <w:szCs w:val="26"/>
        </w:rPr>
        <w:t>Гражданская война в изображении Шолохова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9757DA">
        <w:rPr>
          <w:color w:val="000000"/>
          <w:sz w:val="26"/>
          <w:szCs w:val="26"/>
          <w:highlight w:val="yellow"/>
        </w:rPr>
        <w:t>Шолохов — один из тех, кто заговорил о гражданской войне как о величайшей трагедии, имевшей тяжелые последствия. Высокий уровень правды о гражданской войне поддерживается большой работой автора с архивами, с мемуарами, личными впечатлениями и фактами.</w:t>
      </w:r>
      <w:r w:rsidRPr="00D4199F">
        <w:rPr>
          <w:color w:val="000000"/>
          <w:sz w:val="26"/>
          <w:szCs w:val="26"/>
        </w:rPr>
        <w:t xml:space="preserve"> Шолохов рисует развращенный революцией мир, часто используя прием рассказа-предварения (конец 1 гл. 5 части). Сущность событий романа трагедийна, они захватывают судьбы огромных слоев населения (В «Тихом Доне» более 700 персонажей).</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b/>
          <w:bCs/>
          <w:color w:val="000000"/>
          <w:sz w:val="26"/>
          <w:szCs w:val="26"/>
        </w:rPr>
        <w:t>II. Реализация домашнего задания</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Находим и анализируем эпизоды:</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Сцена расправы над </w:t>
      </w:r>
      <w:proofErr w:type="spellStart"/>
      <w:r w:rsidRPr="00D4199F">
        <w:rPr>
          <w:color w:val="000000"/>
          <w:sz w:val="26"/>
          <w:szCs w:val="26"/>
        </w:rPr>
        <w:t>чернецовцами</w:t>
      </w:r>
      <w:proofErr w:type="spellEnd"/>
      <w:r w:rsidRPr="00D4199F">
        <w:rPr>
          <w:color w:val="000000"/>
          <w:sz w:val="26"/>
          <w:szCs w:val="26"/>
        </w:rPr>
        <w:t xml:space="preserve"> (Т. 2, часть 5, глава 12)</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 Как </w:t>
      </w:r>
      <w:proofErr w:type="gramStart"/>
      <w:r w:rsidRPr="00D4199F">
        <w:rPr>
          <w:color w:val="000000"/>
          <w:sz w:val="26"/>
          <w:szCs w:val="26"/>
        </w:rPr>
        <w:t>изображены</w:t>
      </w:r>
      <w:proofErr w:type="gramEnd"/>
      <w:r w:rsidRPr="00D4199F">
        <w:rPr>
          <w:color w:val="000000"/>
          <w:sz w:val="26"/>
          <w:szCs w:val="26"/>
        </w:rPr>
        <w:t xml:space="preserve"> в этой сцене Подтелков и Чернецов?</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i/>
          <w:iCs/>
          <w:color w:val="000000"/>
          <w:sz w:val="26"/>
          <w:szCs w:val="26"/>
        </w:rPr>
        <w:t>(Поведение их наглядно воплощает ту силу ненависти и вражды, которая разделила Дон.)</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Какие детали с наибольшей наглядностью выражают их внутреннее состояние?</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Чем мотивированно поведение этих героев?</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Для чего включены в эпизод детали портретов казнимых офицеров?</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(Автор наделяет их портретами; «поручик с красивейшими женскими глазами», «высокий, бравый есаул», «курчавый юнкер».</w:t>
      </w:r>
      <w:proofErr w:type="gramEnd"/>
      <w:r w:rsidRPr="00D4199F">
        <w:rPr>
          <w:i/>
          <w:iCs/>
          <w:color w:val="000000"/>
          <w:sz w:val="26"/>
          <w:szCs w:val="26"/>
        </w:rPr>
        <w:t xml:space="preserve"> </w:t>
      </w:r>
      <w:proofErr w:type="gramStart"/>
      <w:r w:rsidRPr="00D4199F">
        <w:rPr>
          <w:i/>
          <w:iCs/>
          <w:color w:val="000000"/>
          <w:sz w:val="26"/>
          <w:szCs w:val="26"/>
        </w:rPr>
        <w:t>Шолохов стремится подчеркнуть, что перед нами не безликие, абстрактные «враги» — перед нами люди.)</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 изображение «врагов» связано с поступком Мелехова?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i/>
          <w:iCs/>
          <w:color w:val="000000"/>
          <w:sz w:val="26"/>
          <w:szCs w:val="26"/>
        </w:rPr>
        <w:t>(Описание казнимых офицеров делает поступок Григория психологически оправданным: он вступается не за врага, а за человека.)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Какой смы</w:t>
      </w:r>
      <w:proofErr w:type="gramStart"/>
      <w:r w:rsidRPr="00D4199F">
        <w:rPr>
          <w:color w:val="000000"/>
          <w:sz w:val="26"/>
          <w:szCs w:val="26"/>
        </w:rPr>
        <w:t>сл вкл</w:t>
      </w:r>
      <w:proofErr w:type="gramEnd"/>
      <w:r w:rsidRPr="00D4199F">
        <w:rPr>
          <w:color w:val="000000"/>
          <w:sz w:val="26"/>
          <w:szCs w:val="26"/>
        </w:rPr>
        <w:t>адывает Минаев в свою фразу, завершающую эпизод?</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i/>
          <w:iCs/>
          <w:color w:val="000000"/>
          <w:sz w:val="26"/>
          <w:szCs w:val="26"/>
        </w:rPr>
        <w:t xml:space="preserve">(«...заглядывая в глаза померкшими глазами, </w:t>
      </w:r>
      <w:proofErr w:type="gramStart"/>
      <w:r w:rsidRPr="00D4199F">
        <w:rPr>
          <w:i/>
          <w:iCs/>
          <w:color w:val="000000"/>
          <w:sz w:val="26"/>
          <w:szCs w:val="26"/>
        </w:rPr>
        <w:t>задыхаясь</w:t>
      </w:r>
      <w:proofErr w:type="gramEnd"/>
      <w:r w:rsidRPr="00D4199F">
        <w:rPr>
          <w:i/>
          <w:iCs/>
          <w:color w:val="000000"/>
          <w:sz w:val="26"/>
          <w:szCs w:val="26"/>
        </w:rPr>
        <w:t xml:space="preserve"> спросил: — А ты думал — как?» В этой фразе Минаева — попытка оправдать насилие и жестокость высшими интересами, интересами революции, победившего класса — попытка </w:t>
      </w:r>
      <w:proofErr w:type="gramStart"/>
      <w:r w:rsidRPr="00D4199F">
        <w:rPr>
          <w:i/>
          <w:iCs/>
          <w:color w:val="000000"/>
          <w:sz w:val="26"/>
          <w:szCs w:val="26"/>
        </w:rPr>
        <w:t>утверждения</w:t>
      </w:r>
      <w:proofErr w:type="gramEnd"/>
      <w:r w:rsidRPr="00D4199F">
        <w:rPr>
          <w:i/>
          <w:iCs/>
          <w:color w:val="000000"/>
          <w:sz w:val="26"/>
          <w:szCs w:val="26"/>
        </w:rPr>
        <w:t xml:space="preserve"> так называемого революционного гуманизма».)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Что переживает Григорий после этих трагических событий?</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lastRenderedPageBreak/>
        <w:t>Можно зачитать фрагменты (Т. 2, часть 5, глава 13) (Всегда, в самые трагические моменты, в минуты разочарования и растерянности, Григорий обращается мыслями к дому, к родной природе, к крестьянскому труду.)</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spellStart"/>
      <w:r w:rsidRPr="00D4199F">
        <w:rPr>
          <w:color w:val="000000"/>
          <w:sz w:val="26"/>
          <w:szCs w:val="26"/>
        </w:rPr>
        <w:t>Расказачивание</w:t>
      </w:r>
      <w:proofErr w:type="spellEnd"/>
      <w:r w:rsidRPr="00D4199F">
        <w:rPr>
          <w:color w:val="000000"/>
          <w:sz w:val="26"/>
          <w:szCs w:val="26"/>
        </w:rPr>
        <w:t xml:space="preserve"> сопровождается массовым террором, который вызывает ответную жестокость. «Народ стравили», — думает Григорий о происходящем. (Эпизод «Казнь </w:t>
      </w:r>
      <w:proofErr w:type="spellStart"/>
      <w:r w:rsidRPr="00D4199F">
        <w:rPr>
          <w:color w:val="000000"/>
          <w:sz w:val="26"/>
          <w:szCs w:val="26"/>
        </w:rPr>
        <w:t>Подтелкова</w:t>
      </w:r>
      <w:proofErr w:type="spellEnd"/>
      <w:r w:rsidRPr="00D4199F">
        <w:rPr>
          <w:color w:val="000000"/>
          <w:sz w:val="26"/>
          <w:szCs w:val="26"/>
        </w:rPr>
        <w:t xml:space="preserve"> и его отряда» — книга вторая, </w:t>
      </w:r>
      <w:proofErr w:type="gramStart"/>
      <w:r w:rsidRPr="00D4199F">
        <w:rPr>
          <w:color w:val="000000"/>
          <w:sz w:val="26"/>
          <w:szCs w:val="26"/>
        </w:rPr>
        <w:t>ч</w:t>
      </w:r>
      <w:proofErr w:type="gramEnd"/>
      <w:r w:rsidRPr="00D4199F">
        <w:rPr>
          <w:color w:val="000000"/>
          <w:sz w:val="26"/>
          <w:szCs w:val="26"/>
        </w:rPr>
        <w:t>. 5, гл. 30).</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 Как воспринимает Григорий казнь </w:t>
      </w:r>
      <w:proofErr w:type="spellStart"/>
      <w:r w:rsidRPr="00D4199F">
        <w:rPr>
          <w:color w:val="000000"/>
          <w:sz w:val="26"/>
          <w:szCs w:val="26"/>
        </w:rPr>
        <w:t>Подтелкова</w:t>
      </w:r>
      <w:proofErr w:type="spellEnd"/>
      <w:r w:rsidRPr="00D4199F">
        <w:rPr>
          <w:color w:val="000000"/>
          <w:sz w:val="26"/>
          <w:szCs w:val="26"/>
        </w:rPr>
        <w:t>?</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 xml:space="preserve">(Григорий воспринимает эту казнь как справедливое возмездие, о чем свидетельствует его страстный монолог, обращенный к </w:t>
      </w:r>
      <w:proofErr w:type="spellStart"/>
      <w:r w:rsidRPr="00D4199F">
        <w:rPr>
          <w:i/>
          <w:iCs/>
          <w:color w:val="000000"/>
          <w:sz w:val="26"/>
          <w:szCs w:val="26"/>
        </w:rPr>
        <w:t>Подтелкову</w:t>
      </w:r>
      <w:proofErr w:type="spellEnd"/>
      <w:r w:rsidRPr="00D4199F">
        <w:rPr>
          <w:i/>
          <w:iCs/>
          <w:color w:val="000000"/>
          <w:sz w:val="26"/>
          <w:szCs w:val="26"/>
        </w:rPr>
        <w:t>:</w:t>
      </w:r>
      <w:proofErr w:type="gramEnd"/>
      <w:r w:rsidRPr="00D4199F">
        <w:rPr>
          <w:i/>
          <w:iCs/>
          <w:color w:val="000000"/>
          <w:sz w:val="26"/>
          <w:szCs w:val="26"/>
        </w:rPr>
        <w:t xml:space="preserve"> «Под </w:t>
      </w:r>
      <w:proofErr w:type="gramStart"/>
      <w:r w:rsidRPr="00D4199F">
        <w:rPr>
          <w:i/>
          <w:iCs/>
          <w:color w:val="000000"/>
          <w:sz w:val="26"/>
          <w:szCs w:val="26"/>
        </w:rPr>
        <w:t>Глубокой</w:t>
      </w:r>
      <w:proofErr w:type="gramEnd"/>
      <w:r w:rsidRPr="00D4199F">
        <w:rPr>
          <w:i/>
          <w:iCs/>
          <w:color w:val="000000"/>
          <w:sz w:val="26"/>
          <w:szCs w:val="26"/>
        </w:rPr>
        <w:t xml:space="preserve"> бой помнишь? Помнишь, как офицеров стреляли... По твоему приказу стреляли! А? </w:t>
      </w:r>
      <w:proofErr w:type="spellStart"/>
      <w:r w:rsidRPr="00D4199F">
        <w:rPr>
          <w:i/>
          <w:iCs/>
          <w:color w:val="000000"/>
          <w:sz w:val="26"/>
          <w:szCs w:val="26"/>
        </w:rPr>
        <w:t>Теперича</w:t>
      </w:r>
      <w:proofErr w:type="spellEnd"/>
      <w:r w:rsidRPr="00D4199F">
        <w:rPr>
          <w:i/>
          <w:iCs/>
          <w:color w:val="000000"/>
          <w:sz w:val="26"/>
          <w:szCs w:val="26"/>
        </w:rPr>
        <w:t xml:space="preserve"> тебе отыгрывается! Ну, не </w:t>
      </w:r>
      <w:proofErr w:type="gramStart"/>
      <w:r w:rsidRPr="00D4199F">
        <w:rPr>
          <w:i/>
          <w:iCs/>
          <w:color w:val="000000"/>
          <w:sz w:val="26"/>
          <w:szCs w:val="26"/>
        </w:rPr>
        <w:t>тужи</w:t>
      </w:r>
      <w:proofErr w:type="gramEnd"/>
      <w:r w:rsidRPr="00D4199F">
        <w:rPr>
          <w:i/>
          <w:iCs/>
          <w:color w:val="000000"/>
          <w:sz w:val="26"/>
          <w:szCs w:val="26"/>
        </w:rPr>
        <w:t xml:space="preserve">! </w:t>
      </w:r>
      <w:proofErr w:type="gramStart"/>
      <w:r w:rsidRPr="00D4199F">
        <w:rPr>
          <w:i/>
          <w:iCs/>
          <w:color w:val="000000"/>
          <w:sz w:val="26"/>
          <w:szCs w:val="26"/>
        </w:rPr>
        <w:t>Не одному тебе чужие шкуры дубить!»)</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Почему он уходит с площади?</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i/>
          <w:iCs/>
          <w:color w:val="000000"/>
          <w:sz w:val="26"/>
          <w:szCs w:val="26"/>
        </w:rPr>
        <w:t xml:space="preserve">(Григорий уходит, не </w:t>
      </w:r>
      <w:proofErr w:type="gramStart"/>
      <w:r w:rsidRPr="00D4199F">
        <w:rPr>
          <w:i/>
          <w:iCs/>
          <w:color w:val="000000"/>
          <w:sz w:val="26"/>
          <w:szCs w:val="26"/>
        </w:rPr>
        <w:t>дождавшись</w:t>
      </w:r>
      <w:proofErr w:type="gramEnd"/>
      <w:r w:rsidRPr="00D4199F">
        <w:rPr>
          <w:i/>
          <w:iCs/>
          <w:color w:val="000000"/>
          <w:sz w:val="26"/>
          <w:szCs w:val="26"/>
        </w:rPr>
        <w:t xml:space="preserve"> казни, т.к. для него, воина и гуманиста, расправа над безоружными отвратительна, чем бы она ни была вызвана.)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 В чем сходство этой сцены с эпизодом расстрела пленных </w:t>
      </w:r>
      <w:proofErr w:type="gramStart"/>
      <w:r w:rsidRPr="00D4199F">
        <w:rPr>
          <w:color w:val="000000"/>
          <w:sz w:val="26"/>
          <w:szCs w:val="26"/>
        </w:rPr>
        <w:t>под</w:t>
      </w:r>
      <w:proofErr w:type="gramEnd"/>
      <w:r w:rsidRPr="00D4199F">
        <w:rPr>
          <w:color w:val="000000"/>
          <w:sz w:val="26"/>
          <w:szCs w:val="26"/>
        </w:rPr>
        <w:t xml:space="preserve"> Глубокой?</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В чем смысл такого «зеркального отражения»?</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(Герой не находит правды ни на одной из противоборствующих сторон.</w:t>
      </w:r>
      <w:proofErr w:type="gramEnd"/>
      <w:r w:rsidRPr="00D4199F">
        <w:rPr>
          <w:i/>
          <w:iCs/>
          <w:color w:val="000000"/>
          <w:sz w:val="26"/>
          <w:szCs w:val="26"/>
        </w:rPr>
        <w:t xml:space="preserve"> </w:t>
      </w:r>
      <w:proofErr w:type="gramStart"/>
      <w:r w:rsidRPr="00D4199F">
        <w:rPr>
          <w:i/>
          <w:iCs/>
          <w:color w:val="000000"/>
          <w:sz w:val="26"/>
          <w:szCs w:val="26"/>
        </w:rPr>
        <w:t>Везде — обман, жестокость, которой можно найти оправдание, но которую отвергает человеческая природа Григория.)</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Переходим анализу последнего эпизода второй книги.</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В чем символический смысл этого эпизода?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(В этом эпизоде (старик, построивший часовню над могилой; самка стрепета, символизирующая жизнь и любовь) сталкиваются жизнь и смерть, высокое, вечное — и трагические реалии, ставшие «в годину смуты и разврата» привычными, обыденными.</w:t>
      </w:r>
      <w:proofErr w:type="gramEnd"/>
      <w:r w:rsidRPr="00D4199F">
        <w:rPr>
          <w:i/>
          <w:iCs/>
          <w:color w:val="000000"/>
          <w:sz w:val="26"/>
          <w:szCs w:val="26"/>
        </w:rPr>
        <w:t xml:space="preserve"> </w:t>
      </w:r>
      <w:proofErr w:type="gramStart"/>
      <w:r w:rsidRPr="00D4199F">
        <w:rPr>
          <w:i/>
          <w:iCs/>
          <w:color w:val="000000"/>
          <w:sz w:val="26"/>
          <w:szCs w:val="26"/>
        </w:rPr>
        <w:t>Шолохов противопоставляет братоубийственной войне, взаимной жестокости людей животворящую силу природы.)</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 </w:t>
      </w:r>
      <w:proofErr w:type="gramStart"/>
      <w:r w:rsidRPr="00D4199F">
        <w:rPr>
          <w:color w:val="000000"/>
          <w:sz w:val="26"/>
          <w:szCs w:val="26"/>
        </w:rPr>
        <w:t>Финал</w:t>
      </w:r>
      <w:proofErr w:type="gramEnd"/>
      <w:r w:rsidRPr="00D4199F">
        <w:rPr>
          <w:color w:val="000000"/>
          <w:sz w:val="26"/>
          <w:szCs w:val="26"/>
        </w:rPr>
        <w:t xml:space="preserve"> какого произведения вы могли сопоставить с этим эпизодом?</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(Читая эти строки, мы невольно вспоминаем финал романа «Отцы и дети»:</w:t>
      </w:r>
      <w:proofErr w:type="gramEnd"/>
      <w:r w:rsidRPr="00D4199F">
        <w:rPr>
          <w:i/>
          <w:iCs/>
          <w:color w:val="000000"/>
          <w:sz w:val="26"/>
          <w:szCs w:val="26"/>
        </w:rPr>
        <w:t xml:space="preserve"> </w:t>
      </w:r>
      <w:proofErr w:type="gramStart"/>
      <w:r w:rsidRPr="00D4199F">
        <w:rPr>
          <w:i/>
          <w:iCs/>
          <w:color w:val="000000"/>
          <w:sz w:val="26"/>
          <w:szCs w:val="26"/>
        </w:rPr>
        <w:t>«Какое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о вечном примирении и о жизни бесконечной…»)</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Борис Васильев увидел в «Тихом Доне» отражение главного в гражданской войне: «чудовищные колебания, метания нормального, спокойного семейного человека. На одной судьбе показан весь излом общества. Пусть он казак, все равно он, в первую очередь, крестьянин, земледелец. Он кормилец. И вот ломка этого кормильца и есть вся гражданская война».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От эпизода к эпизоду нарастает трагическое несоответствие внутренних устремлений Григория Мелехова и окружающей его жизни.</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В. </w:t>
      </w:r>
      <w:proofErr w:type="spellStart"/>
      <w:r w:rsidRPr="00D4199F">
        <w:rPr>
          <w:color w:val="000000"/>
          <w:sz w:val="26"/>
          <w:szCs w:val="26"/>
        </w:rPr>
        <w:t>Кожинов</w:t>
      </w:r>
      <w:proofErr w:type="spellEnd"/>
      <w:r w:rsidRPr="00D4199F">
        <w:rPr>
          <w:color w:val="000000"/>
          <w:sz w:val="26"/>
          <w:szCs w:val="26"/>
        </w:rPr>
        <w:t xml:space="preserve"> пишет о том, что «Тихий Дон» чаще всего пытались истолковать как воссоздание смертельной битвы красных и белых. Шолохов обвинялся в </w:t>
      </w:r>
      <w:proofErr w:type="gramStart"/>
      <w:r w:rsidRPr="00D4199F">
        <w:rPr>
          <w:color w:val="000000"/>
          <w:sz w:val="26"/>
          <w:szCs w:val="26"/>
        </w:rPr>
        <w:t>белогвардейщине</w:t>
      </w:r>
      <w:proofErr w:type="gramEnd"/>
      <w:r w:rsidRPr="00D4199F">
        <w:rPr>
          <w:color w:val="000000"/>
          <w:sz w:val="26"/>
          <w:szCs w:val="26"/>
        </w:rPr>
        <w:t xml:space="preserve">. Ягода подписал указ о расстреле казака </w:t>
      </w:r>
      <w:proofErr w:type="spellStart"/>
      <w:r w:rsidRPr="00D4199F">
        <w:rPr>
          <w:color w:val="000000"/>
          <w:sz w:val="26"/>
          <w:szCs w:val="26"/>
        </w:rPr>
        <w:t>Харлампия</w:t>
      </w:r>
      <w:proofErr w:type="spellEnd"/>
      <w:r w:rsidRPr="00D4199F">
        <w:rPr>
          <w:color w:val="000000"/>
          <w:sz w:val="26"/>
          <w:szCs w:val="26"/>
        </w:rPr>
        <w:t xml:space="preserve"> Ермакова — главного реального прототипа Григория Мелехова. Третью книгу «Тихого Дона», посвященную </w:t>
      </w:r>
      <w:proofErr w:type="spellStart"/>
      <w:r w:rsidRPr="00D4199F">
        <w:rPr>
          <w:color w:val="000000"/>
          <w:sz w:val="26"/>
          <w:szCs w:val="26"/>
        </w:rPr>
        <w:t>Верхнедонскому</w:t>
      </w:r>
      <w:proofErr w:type="spellEnd"/>
      <w:r w:rsidRPr="00D4199F">
        <w:rPr>
          <w:color w:val="000000"/>
          <w:sz w:val="26"/>
          <w:szCs w:val="26"/>
        </w:rPr>
        <w:t xml:space="preserve"> восстанию казаков в 1919 году, отказывались публиковать: жалеть «реакционеров» как живую часть единого народа, жалеть их семьи, их детей не полагалось.</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Шолохов встречался и беседовал со Сталиным, который требовал «ужесточить» образ Корнилова, обвинял Шолохова в сочувствии белогвардейцам. Правда, Сталин согласился с писателем в том, что «изображение хода событий в третьей </w:t>
      </w:r>
      <w:r w:rsidRPr="00D4199F">
        <w:rPr>
          <w:color w:val="000000"/>
          <w:sz w:val="26"/>
          <w:szCs w:val="26"/>
        </w:rPr>
        <w:lastRenderedPageBreak/>
        <w:t>книге «Тихого Дона» работает на нас» (изображение разгрома белогвардейцев на Дону и Кубани).</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Шолохову пытались рекомендовать «перевоспитать», «перековать» Григория Мелехова в большевика, свести его с пролетариатом, как «перевоспитал» своего героя, белого офицера Вадима Рощина Алексей Толстой в «Хождении по мукам». Автор романа «Тихий Дон» проявил стойкость и мужество, отстояв художественную и жизненную правду. Роман был закончен в 1940 году и удостоен Государственной премии.</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Роман обращен не к сегодняшнему, а к вечному противостоянию, считает В. </w:t>
      </w:r>
      <w:proofErr w:type="spellStart"/>
      <w:r w:rsidRPr="00D4199F">
        <w:rPr>
          <w:color w:val="000000"/>
          <w:sz w:val="26"/>
          <w:szCs w:val="26"/>
        </w:rPr>
        <w:t>Кожинов</w:t>
      </w:r>
      <w:proofErr w:type="spellEnd"/>
      <w:r w:rsidRPr="00D4199F">
        <w:rPr>
          <w:color w:val="000000"/>
          <w:sz w:val="26"/>
          <w:szCs w:val="26"/>
        </w:rPr>
        <w:t>. Извечная «битва дьявола с Богом» обостряется во время революции, представляющей собой обнажение трагедийной основы человеческой жизни. В романе предстает жестокий, чудовищный лик Революции. Причем жестокость эта показана как естественная реальность человеческой жизни в революционную эпоху.</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(Вспомним «Девяносто третий год» В. Гюго).</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Но совершающие страшные деяния герои «Тихого Дона» в конечном </w:t>
      </w:r>
      <w:proofErr w:type="gramStart"/>
      <w:r w:rsidRPr="00D4199F">
        <w:rPr>
          <w:color w:val="000000"/>
          <w:sz w:val="26"/>
          <w:szCs w:val="26"/>
        </w:rPr>
        <w:t>счете</w:t>
      </w:r>
      <w:proofErr w:type="gramEnd"/>
      <w:r w:rsidRPr="00D4199F">
        <w:rPr>
          <w:color w:val="000000"/>
          <w:sz w:val="26"/>
          <w:szCs w:val="26"/>
        </w:rPr>
        <w:t xml:space="preserve"> остаются людьми в полном смысле этого слова, людьми, способными совершать бескорыстные, благородные поступки — дьявольское все-таки не побеждает божеское.</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Что противопоставляет автор жестокости классовой борьбы, трагедии раскола народа?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 xml:space="preserve">(Отвергая насильственную смерть (казнь </w:t>
      </w:r>
      <w:proofErr w:type="spellStart"/>
      <w:r w:rsidRPr="00D4199F">
        <w:rPr>
          <w:i/>
          <w:iCs/>
          <w:color w:val="000000"/>
          <w:sz w:val="26"/>
          <w:szCs w:val="26"/>
        </w:rPr>
        <w:t>Подтелкова</w:t>
      </w:r>
      <w:proofErr w:type="spellEnd"/>
      <w:r w:rsidRPr="00D4199F">
        <w:rPr>
          <w:i/>
          <w:iCs/>
          <w:color w:val="000000"/>
          <w:sz w:val="26"/>
          <w:szCs w:val="26"/>
        </w:rPr>
        <w:t xml:space="preserve">, </w:t>
      </w:r>
      <w:proofErr w:type="spellStart"/>
      <w:r w:rsidRPr="00D4199F">
        <w:rPr>
          <w:i/>
          <w:iCs/>
          <w:color w:val="000000"/>
          <w:sz w:val="26"/>
          <w:szCs w:val="26"/>
        </w:rPr>
        <w:t>Лахачева</w:t>
      </w:r>
      <w:proofErr w:type="spellEnd"/>
      <w:r w:rsidRPr="00D4199F">
        <w:rPr>
          <w:i/>
          <w:iCs/>
          <w:color w:val="000000"/>
          <w:sz w:val="26"/>
          <w:szCs w:val="26"/>
        </w:rPr>
        <w:t>, убийство казаков — ч. 6, гл. 24), Шолохов противопоставляет ей гармонию вечного, бескрайнего мира (находим символы: березка с бурыми почками; орел, плывущий над степью; тихий Дон, ломающий льдины, разделяющий враждующих).</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b/>
          <w:bCs/>
          <w:color w:val="000000"/>
          <w:sz w:val="26"/>
          <w:szCs w:val="26"/>
        </w:rPr>
        <w:t>Судьба Григория Мелехова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Герои Шолохова — люди простые, но незаурядные, а Григорий не только храбр до отчаяния, честен и совестлив, но и по-настоящему талантлив, и не только «карьера» героя это доказывает (хорунжий из простых казаков во главе дивизии — свидетельство немалых способностей, хотя у красных в годы гражданской войны подобные случаи были нередки). Подтверждает это и его жизненный крах, поскольку Григорий слишком глубок и сложен для требуемого временем однозначного выбора.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Этот образ привлекает внимание читателей чертами народности, самобытности, чуткости к новому. Но есть в нем и стихийное, что унаследовано от среды.</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Какой смы</w:t>
      </w:r>
      <w:proofErr w:type="gramStart"/>
      <w:r w:rsidRPr="00D4199F">
        <w:rPr>
          <w:color w:val="000000"/>
          <w:sz w:val="26"/>
          <w:szCs w:val="26"/>
        </w:rPr>
        <w:t>сл вкл</w:t>
      </w:r>
      <w:proofErr w:type="gramEnd"/>
      <w:r w:rsidRPr="00D4199F">
        <w:rPr>
          <w:color w:val="000000"/>
          <w:sz w:val="26"/>
          <w:szCs w:val="26"/>
        </w:rPr>
        <w:t>адывает Шолохов, говоря о Григории «добрый казак»?</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Почему главным героем выбран Григорий Мелехов?</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(Григорий Мелехов — неординарная натура, яркая индивидуальность.</w:t>
      </w:r>
      <w:proofErr w:type="gramEnd"/>
      <w:r w:rsidRPr="00D4199F">
        <w:rPr>
          <w:i/>
          <w:iCs/>
          <w:color w:val="000000"/>
          <w:sz w:val="26"/>
          <w:szCs w:val="26"/>
        </w:rPr>
        <w:t xml:space="preserve"> </w:t>
      </w:r>
      <w:proofErr w:type="gramStart"/>
      <w:r w:rsidRPr="00D4199F">
        <w:rPr>
          <w:i/>
          <w:iCs/>
          <w:color w:val="000000"/>
          <w:sz w:val="26"/>
          <w:szCs w:val="26"/>
        </w:rPr>
        <w:t>Он искренен и честен в мыслях и поступках (особенно по отношению к Наталье и Аксинье (см. эпизоды: последняя встреча с Натальей — часть 7, глава 7; смерть Натальи — часть 7, главы 16-18; смерть Аксиньи).</w:t>
      </w:r>
      <w:proofErr w:type="gramEnd"/>
      <w:r w:rsidRPr="00D4199F">
        <w:rPr>
          <w:i/>
          <w:iCs/>
          <w:color w:val="000000"/>
          <w:sz w:val="26"/>
          <w:szCs w:val="26"/>
        </w:rPr>
        <w:t xml:space="preserve"> У него отзывчивое сердце, развито чувство жалости, сострадания (утенок на сенокосе, </w:t>
      </w:r>
      <w:proofErr w:type="spellStart"/>
      <w:r w:rsidRPr="00D4199F">
        <w:rPr>
          <w:i/>
          <w:iCs/>
          <w:color w:val="000000"/>
          <w:sz w:val="26"/>
          <w:szCs w:val="26"/>
        </w:rPr>
        <w:t>Франя</w:t>
      </w:r>
      <w:proofErr w:type="spellEnd"/>
      <w:r w:rsidRPr="00D4199F">
        <w:rPr>
          <w:i/>
          <w:iCs/>
          <w:color w:val="000000"/>
          <w:sz w:val="26"/>
          <w:szCs w:val="26"/>
        </w:rPr>
        <w:t>, казнь Ивана Алексеевича).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i/>
          <w:iCs/>
          <w:color w:val="000000"/>
          <w:sz w:val="26"/>
          <w:szCs w:val="26"/>
        </w:rPr>
        <w:t xml:space="preserve">Григорий — человек, способный на поступок (уход с Аксиньей в Ягодное, разрыв с </w:t>
      </w:r>
      <w:proofErr w:type="spellStart"/>
      <w:r w:rsidRPr="00D4199F">
        <w:rPr>
          <w:i/>
          <w:iCs/>
          <w:color w:val="000000"/>
          <w:sz w:val="26"/>
          <w:szCs w:val="26"/>
        </w:rPr>
        <w:t>Подтелковым</w:t>
      </w:r>
      <w:proofErr w:type="spellEnd"/>
      <w:r w:rsidRPr="00D4199F">
        <w:rPr>
          <w:i/>
          <w:iCs/>
          <w:color w:val="000000"/>
          <w:sz w:val="26"/>
          <w:szCs w:val="26"/>
        </w:rPr>
        <w:t xml:space="preserve">, столкновение с </w:t>
      </w:r>
      <w:proofErr w:type="spellStart"/>
      <w:r w:rsidRPr="00D4199F">
        <w:rPr>
          <w:i/>
          <w:iCs/>
          <w:color w:val="000000"/>
          <w:sz w:val="26"/>
          <w:szCs w:val="26"/>
        </w:rPr>
        <w:t>Фицхалауровым</w:t>
      </w:r>
      <w:proofErr w:type="spellEnd"/>
      <w:r w:rsidRPr="00D4199F">
        <w:rPr>
          <w:i/>
          <w:iCs/>
          <w:color w:val="000000"/>
          <w:sz w:val="26"/>
          <w:szCs w:val="26"/>
        </w:rPr>
        <w:t xml:space="preserve"> — часть 7, глава 10; решение вернуться на хутор.)</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В каких эпизодах полнее всего раскрывается яркая, незаурядная личность Григория? (Ученики подбирают и кратко пересказывают эпизоды.)</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Роль внутренних монологов. Человек зависит от обстоятельств или сам делает свою судьбу?</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lastRenderedPageBreak/>
        <w:t>(Он нигде не собрал перед собой, несмотря на сомнения и метания (см. внутренние монологи — часть 6, глава 21).</w:t>
      </w:r>
      <w:proofErr w:type="gramEnd"/>
      <w:r w:rsidRPr="00D4199F">
        <w:rPr>
          <w:i/>
          <w:iCs/>
          <w:color w:val="000000"/>
          <w:sz w:val="26"/>
          <w:szCs w:val="26"/>
        </w:rPr>
        <w:t xml:space="preserve"> Это единственный персонаж, мысли которого раскрывает автор.</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i/>
          <w:iCs/>
          <w:color w:val="000000"/>
          <w:sz w:val="26"/>
          <w:szCs w:val="26"/>
        </w:rPr>
        <w:t>Война развращает людей, провоцирует на совершение поступков, каких человек в обычном состоянии никогда бы не совершил. Григорий имел стержень, который не позволил ему ни разу сделать подлость.</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i/>
          <w:iCs/>
          <w:color w:val="000000"/>
          <w:sz w:val="26"/>
          <w:szCs w:val="26"/>
        </w:rPr>
        <w:t xml:space="preserve">Глубокая привязанность к дому, к земле — сильнейшее душевное движение: </w:t>
      </w:r>
      <w:proofErr w:type="gramStart"/>
      <w:r w:rsidRPr="00D4199F">
        <w:rPr>
          <w:i/>
          <w:iCs/>
          <w:color w:val="000000"/>
          <w:sz w:val="26"/>
          <w:szCs w:val="26"/>
        </w:rPr>
        <w:t>Моим рукам работать надо, а не воевать».)</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Герой постоянно в ситуации выбора («Сам ищу выход»). Перелом: спор и ссора с Иваном Алексеевичем Котляровым, </w:t>
      </w:r>
      <w:proofErr w:type="spellStart"/>
      <w:r w:rsidRPr="00D4199F">
        <w:rPr>
          <w:color w:val="000000"/>
          <w:sz w:val="26"/>
          <w:szCs w:val="26"/>
        </w:rPr>
        <w:t>Штокманом</w:t>
      </w:r>
      <w:proofErr w:type="spellEnd"/>
      <w:r w:rsidRPr="00D4199F">
        <w:rPr>
          <w:color w:val="000000"/>
          <w:sz w:val="26"/>
          <w:szCs w:val="26"/>
        </w:rPr>
        <w:t xml:space="preserve">. Бескомпромиссность человека, который никогда не знал середины. Трагедия как бы переносится в глубины сознания: «Он мучительно старался разобраться в сумятице мыслей». Это не политические шатания, а поиски правды. Григорий тоскует по правде, «под крылом которой мог бы </w:t>
      </w:r>
      <w:proofErr w:type="spellStart"/>
      <w:r w:rsidRPr="00D4199F">
        <w:rPr>
          <w:color w:val="000000"/>
          <w:sz w:val="26"/>
          <w:szCs w:val="26"/>
        </w:rPr>
        <w:t>посогреться</w:t>
      </w:r>
      <w:proofErr w:type="spellEnd"/>
      <w:r w:rsidRPr="00D4199F">
        <w:rPr>
          <w:color w:val="000000"/>
          <w:sz w:val="26"/>
          <w:szCs w:val="26"/>
        </w:rPr>
        <w:t xml:space="preserve"> каждый». А такой правды, с его точки зрения, нет ни у белых, ни у красных: «Одной правды </w:t>
      </w:r>
      <w:proofErr w:type="gramStart"/>
      <w:r w:rsidRPr="00D4199F">
        <w:rPr>
          <w:color w:val="000000"/>
          <w:sz w:val="26"/>
          <w:szCs w:val="26"/>
        </w:rPr>
        <w:t>нету</w:t>
      </w:r>
      <w:proofErr w:type="gramEnd"/>
      <w:r w:rsidRPr="00D4199F">
        <w:rPr>
          <w:color w:val="000000"/>
          <w:sz w:val="26"/>
          <w:szCs w:val="26"/>
        </w:rPr>
        <w:t xml:space="preserve"> в жизни. Видно, кто кого одолеет, тот того и сожрет. А я дурную правду искал. Душой болел, туда-сюда качался». Эти поиски оказались, как он считает, «</w:t>
      </w:r>
      <w:proofErr w:type="gramStart"/>
      <w:r w:rsidRPr="00D4199F">
        <w:rPr>
          <w:color w:val="000000"/>
          <w:sz w:val="26"/>
          <w:szCs w:val="26"/>
        </w:rPr>
        <w:t>дрянными</w:t>
      </w:r>
      <w:proofErr w:type="gramEnd"/>
      <w:r w:rsidRPr="00D4199F">
        <w:rPr>
          <w:color w:val="000000"/>
          <w:sz w:val="26"/>
          <w:szCs w:val="26"/>
        </w:rPr>
        <w:t xml:space="preserve"> и пустыми». И в этом тоже его трагедия. </w:t>
      </w:r>
      <w:proofErr w:type="gramStart"/>
      <w:r w:rsidRPr="00D4199F">
        <w:rPr>
          <w:color w:val="000000"/>
          <w:sz w:val="26"/>
          <w:szCs w:val="26"/>
        </w:rPr>
        <w:t>Человек поставлен в неизбежные, стихийные обстоятельства и уже в этих обстоятельствах делает выбор, свою судьбу.)</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«Больше всего нужно для писателя,— говорил Шолохов, — ему самому нужно, — передать движение души человека. Я хотел рассказать об этом очаровании человека в Григории Мелехове...»</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 вы считаете, удается ли автору «Тихого Дона» «передать движение души человека» на примере судьбы Григория Мелехова? Если да, каково, на ваш взгляд, основное направление этого движения? Каков его общий характер?</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Есть ли в образе главного героя романа то, что вы могли бы назвать очарованием? Если да, то в чем его очарование заключается?</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Основная проблематика «Тихого Дона» раскрывается не в характере одного, хотя бы и основного героя, каким является Григорий Мелехов, а в сопоставлении и противопоставлении многих и многих характеров, во всей образной системе, в стиле и языке произведения. Но образ Григория Мелехова как типической личности как бы концентрирует в себе основной и в идейный конфликт произведения и этим объединяет все детали огромной картины сложной и противоречивой жизни многих действующих лиц, являющихся носителями определенного отношения к революции и народу в данную историческую эпоху.</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 бы вы определили основную проблематику «Тихого Дона»?</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Что, на ваш взгляд, позволяет характеризовать Григория Мелехова как типическую личность? Можете вы согласиться с тем, что именно в нем сконцентрирован «основной исторический и идейный конфликт произведения»?</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Критик Н. Жданов отмечал (1940): «Григорий мог быть с народом в его борьбе... но он не стал с народом. И в этом его трагедия».</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Справедливо ли, на ваш взгляд, утверждение, что Григорий «не стал с народом разве народ — это только те, кто за красных?</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 вы думаете, в чем трагедия Григория Мелехова? (Этот вопрос можно оставить в качестве домашнего задания для развернутого письменного ответа.)</w:t>
      </w:r>
    </w:p>
    <w:p w:rsidR="009757DA" w:rsidRDefault="009757DA" w:rsidP="00D4199F">
      <w:pPr>
        <w:pStyle w:val="a3"/>
        <w:shd w:val="clear" w:color="auto" w:fill="FFFFFF"/>
        <w:spacing w:after="0" w:afterAutospacing="0"/>
        <w:contextualSpacing/>
        <w:mirrorIndents/>
        <w:jc w:val="both"/>
        <w:rPr>
          <w:b/>
          <w:bCs/>
          <w:color w:val="000000"/>
          <w:sz w:val="26"/>
          <w:szCs w:val="26"/>
        </w:rPr>
      </w:pPr>
      <w:r>
        <w:rPr>
          <w:b/>
          <w:bCs/>
          <w:color w:val="000000"/>
          <w:sz w:val="26"/>
          <w:szCs w:val="26"/>
        </w:rPr>
        <w:t>Григорий и Аксинья.</w:t>
      </w:r>
    </w:p>
    <w:p w:rsidR="00D4199F" w:rsidRPr="00D4199F" w:rsidRDefault="009757DA"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 </w:t>
      </w:r>
      <w:r w:rsidR="00D4199F" w:rsidRPr="00D4199F">
        <w:rPr>
          <w:color w:val="000000"/>
          <w:sz w:val="26"/>
          <w:szCs w:val="26"/>
        </w:rPr>
        <w:t>«Тихий Дон» — повествование о грандиозной Революции, о катаклизме, пережитом Россией. Но и повествование о драматической, трагической любви. Эта любовь трагична не только для Григория и Аксиньи, но и для их семей.</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 относятся жители хутора к любви Григория и Аксиньи?</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Их отношения — любовь или «беззаконная страсть?</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lastRenderedPageBreak/>
        <w:t>(Эта любовь удивляет и пугает жителей хутора, которые стыдились смотреть в глаза Григорию и Аксинье.</w:t>
      </w:r>
      <w:proofErr w:type="gramEnd"/>
      <w:r w:rsidRPr="00D4199F">
        <w:rPr>
          <w:i/>
          <w:iCs/>
          <w:color w:val="000000"/>
          <w:sz w:val="26"/>
          <w:szCs w:val="26"/>
        </w:rPr>
        <w:t xml:space="preserve"> Вспомним «Анну Каренину» Толстого. «Если б Григорий ходил к </w:t>
      </w:r>
      <w:proofErr w:type="spellStart"/>
      <w:r w:rsidRPr="00D4199F">
        <w:rPr>
          <w:i/>
          <w:iCs/>
          <w:color w:val="000000"/>
          <w:sz w:val="26"/>
          <w:szCs w:val="26"/>
        </w:rPr>
        <w:t>жалмерке</w:t>
      </w:r>
      <w:proofErr w:type="spellEnd"/>
      <w:r w:rsidRPr="00D4199F">
        <w:rPr>
          <w:i/>
          <w:iCs/>
          <w:color w:val="000000"/>
          <w:sz w:val="26"/>
          <w:szCs w:val="26"/>
        </w:rPr>
        <w:t xml:space="preserve"> Аксинье, делая вид, что скрывается от людей, если б </w:t>
      </w:r>
      <w:proofErr w:type="spellStart"/>
      <w:r w:rsidRPr="00D4199F">
        <w:rPr>
          <w:i/>
          <w:iCs/>
          <w:color w:val="000000"/>
          <w:sz w:val="26"/>
          <w:szCs w:val="26"/>
        </w:rPr>
        <w:t>жалмерка</w:t>
      </w:r>
      <w:proofErr w:type="spellEnd"/>
      <w:r w:rsidRPr="00D4199F">
        <w:rPr>
          <w:i/>
          <w:iCs/>
          <w:color w:val="000000"/>
          <w:sz w:val="26"/>
          <w:szCs w:val="26"/>
        </w:rPr>
        <w:t xml:space="preserve"> Аксинья жила с Григорием, блюдя это в относительной тайне, и в то же время не отказывала бы другим, то в этом не было бы ничего необычного, хлещущего по глазам. Хутор поговорил бы и перестал. </w:t>
      </w:r>
      <w:proofErr w:type="gramStart"/>
      <w:r w:rsidRPr="00D4199F">
        <w:rPr>
          <w:i/>
          <w:iCs/>
          <w:color w:val="000000"/>
          <w:sz w:val="26"/>
          <w:szCs w:val="26"/>
        </w:rPr>
        <w:t xml:space="preserve">Но они жили, почти не таясь, вязало их что-то большое, непохожее на короткую связь, и поэтому в хуторе решили, что это — преступно, безнравственно, и хутор </w:t>
      </w:r>
      <w:proofErr w:type="spellStart"/>
      <w:r w:rsidRPr="00D4199F">
        <w:rPr>
          <w:i/>
          <w:iCs/>
          <w:color w:val="000000"/>
          <w:sz w:val="26"/>
          <w:szCs w:val="26"/>
        </w:rPr>
        <w:t>прижух</w:t>
      </w:r>
      <w:proofErr w:type="spellEnd"/>
      <w:r w:rsidRPr="00D4199F">
        <w:rPr>
          <w:i/>
          <w:iCs/>
          <w:color w:val="000000"/>
          <w:sz w:val="26"/>
          <w:szCs w:val="26"/>
        </w:rPr>
        <w:t xml:space="preserve"> в </w:t>
      </w:r>
      <w:proofErr w:type="spellStart"/>
      <w:r w:rsidRPr="00D4199F">
        <w:rPr>
          <w:i/>
          <w:iCs/>
          <w:color w:val="000000"/>
          <w:sz w:val="26"/>
          <w:szCs w:val="26"/>
        </w:rPr>
        <w:t>поганеньком</w:t>
      </w:r>
      <w:proofErr w:type="spellEnd"/>
      <w:r w:rsidRPr="00D4199F">
        <w:rPr>
          <w:i/>
          <w:iCs/>
          <w:color w:val="000000"/>
          <w:sz w:val="26"/>
          <w:szCs w:val="26"/>
        </w:rPr>
        <w:t xml:space="preserve"> </w:t>
      </w:r>
      <w:proofErr w:type="spellStart"/>
      <w:r w:rsidRPr="00D4199F">
        <w:rPr>
          <w:i/>
          <w:iCs/>
          <w:color w:val="000000"/>
          <w:sz w:val="26"/>
          <w:szCs w:val="26"/>
        </w:rPr>
        <w:t>выжиданьице</w:t>
      </w:r>
      <w:proofErr w:type="spellEnd"/>
      <w:r w:rsidRPr="00D4199F">
        <w:rPr>
          <w:i/>
          <w:iCs/>
          <w:color w:val="000000"/>
          <w:sz w:val="26"/>
          <w:szCs w:val="26"/>
        </w:rPr>
        <w:t>: придет Степан — узелок развяжет».)</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Чем отличается любовь Аксиньи и Григория?</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 xml:space="preserve">(Это из ряда вон выходящее чувство (сравним с любовью Натальи, Дарьи, Дуняши, </w:t>
      </w:r>
      <w:proofErr w:type="spellStart"/>
      <w:r w:rsidRPr="00D4199F">
        <w:rPr>
          <w:i/>
          <w:iCs/>
          <w:color w:val="000000"/>
          <w:sz w:val="26"/>
          <w:szCs w:val="26"/>
        </w:rPr>
        <w:t>Листницкого</w:t>
      </w:r>
      <w:proofErr w:type="spellEnd"/>
      <w:r w:rsidRPr="00D4199F">
        <w:rPr>
          <w:i/>
          <w:iCs/>
          <w:color w:val="000000"/>
          <w:sz w:val="26"/>
          <w:szCs w:val="26"/>
        </w:rPr>
        <w:t>).</w:t>
      </w:r>
      <w:proofErr w:type="gramEnd"/>
      <w:r w:rsidRPr="00D4199F">
        <w:rPr>
          <w:i/>
          <w:iCs/>
          <w:color w:val="000000"/>
          <w:sz w:val="26"/>
          <w:szCs w:val="26"/>
        </w:rPr>
        <w:t xml:space="preserve"> Причем отношения героев почти лишены романтики, в привычном понимании: «Не лазоревым алым цветом, а </w:t>
      </w:r>
      <w:proofErr w:type="gramStart"/>
      <w:r w:rsidRPr="00D4199F">
        <w:rPr>
          <w:i/>
          <w:iCs/>
          <w:color w:val="000000"/>
          <w:sz w:val="26"/>
          <w:szCs w:val="26"/>
        </w:rPr>
        <w:t>собачьей</w:t>
      </w:r>
      <w:proofErr w:type="gramEnd"/>
      <w:r w:rsidRPr="00D4199F">
        <w:rPr>
          <w:i/>
          <w:iCs/>
          <w:color w:val="000000"/>
          <w:sz w:val="26"/>
          <w:szCs w:val="26"/>
        </w:rPr>
        <w:t xml:space="preserve"> </w:t>
      </w:r>
      <w:proofErr w:type="spellStart"/>
      <w:r w:rsidRPr="00D4199F">
        <w:rPr>
          <w:i/>
          <w:iCs/>
          <w:color w:val="000000"/>
          <w:sz w:val="26"/>
          <w:szCs w:val="26"/>
        </w:rPr>
        <w:t>бесилой</w:t>
      </w:r>
      <w:proofErr w:type="spellEnd"/>
      <w:r w:rsidRPr="00D4199F">
        <w:rPr>
          <w:i/>
          <w:iCs/>
          <w:color w:val="000000"/>
          <w:sz w:val="26"/>
          <w:szCs w:val="26"/>
        </w:rPr>
        <w:t xml:space="preserve">, </w:t>
      </w:r>
      <w:proofErr w:type="spellStart"/>
      <w:r w:rsidRPr="00D4199F">
        <w:rPr>
          <w:i/>
          <w:iCs/>
          <w:color w:val="000000"/>
          <w:sz w:val="26"/>
          <w:szCs w:val="26"/>
        </w:rPr>
        <w:t>дурнопьяном</w:t>
      </w:r>
      <w:proofErr w:type="spellEnd"/>
      <w:r w:rsidRPr="00D4199F">
        <w:rPr>
          <w:i/>
          <w:iCs/>
          <w:color w:val="000000"/>
          <w:sz w:val="26"/>
          <w:szCs w:val="26"/>
        </w:rPr>
        <w:t xml:space="preserve"> придорожным цветет поздняя бабья любовь. С лугового покоса переродилась Аксинья. Будто кто отметину сделал на лице, тавро выжег. </w:t>
      </w:r>
      <w:proofErr w:type="gramStart"/>
      <w:r w:rsidRPr="00D4199F">
        <w:rPr>
          <w:i/>
          <w:iCs/>
          <w:color w:val="000000"/>
          <w:sz w:val="26"/>
          <w:szCs w:val="26"/>
        </w:rPr>
        <w:t>Бабы при встрече с ней ехидно ощерялись, качали головами вслед, девки завидовали, а она гордо и высоко несла свою счастливую, но срамную голову».)</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Является ли революция фоном, на котором развивается любовь героев?</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Является ли любовь средством «очеловечить», сделать интереснее и ближе роман о революции и гражданской войне?</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В. </w:t>
      </w:r>
      <w:proofErr w:type="spellStart"/>
      <w:r w:rsidRPr="00D4199F">
        <w:rPr>
          <w:color w:val="000000"/>
          <w:sz w:val="26"/>
          <w:szCs w:val="26"/>
        </w:rPr>
        <w:t>Кожинов</w:t>
      </w:r>
      <w:proofErr w:type="spellEnd"/>
      <w:r w:rsidRPr="00D4199F">
        <w:rPr>
          <w:color w:val="000000"/>
          <w:sz w:val="26"/>
          <w:szCs w:val="26"/>
        </w:rPr>
        <w:t xml:space="preserve"> считает, что Любовь есть воплощение Революции. Любовь изменяет, преобразует и самих героев, и окружающую их жизнь («в хуторе решили, что это преступно»). Рождение этой любви отмечено страшной грозой, потрясшей Дон.</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Однако буквальное отождествление Любви и Революции недопустимо. Речь идет о том, что переворот совершается и здесь, и там; начинается именно в истории любви. (Вспомним неосознанное сходство Анны </w:t>
      </w:r>
      <w:proofErr w:type="spellStart"/>
      <w:r w:rsidRPr="00D4199F">
        <w:rPr>
          <w:color w:val="000000"/>
          <w:sz w:val="26"/>
          <w:szCs w:val="26"/>
        </w:rPr>
        <w:t>Погудко</w:t>
      </w:r>
      <w:proofErr w:type="spellEnd"/>
      <w:r w:rsidRPr="00D4199F">
        <w:rPr>
          <w:color w:val="000000"/>
          <w:sz w:val="26"/>
          <w:szCs w:val="26"/>
        </w:rPr>
        <w:t xml:space="preserve"> с Аксиньей.)</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Являются ли Григорий и Аксинья жертвами своей любви-страсти?</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i/>
          <w:iCs/>
          <w:color w:val="000000"/>
          <w:sz w:val="26"/>
          <w:szCs w:val="26"/>
        </w:rPr>
        <w:t>(Да, но и сами делают жертвами других (Наталья).)</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Какую роль играет противопоставление двух героинь романа — Натальи и Аксиньи?</w:t>
      </w:r>
    </w:p>
    <w:p w:rsidR="00D4199F" w:rsidRPr="00D4199F" w:rsidRDefault="00D4199F" w:rsidP="00D4199F">
      <w:pPr>
        <w:pStyle w:val="a3"/>
        <w:shd w:val="clear" w:color="auto" w:fill="FFFFFF"/>
        <w:spacing w:after="0" w:afterAutospacing="0"/>
        <w:contextualSpacing/>
        <w:mirrorIndents/>
        <w:jc w:val="both"/>
        <w:rPr>
          <w:color w:val="000000"/>
          <w:sz w:val="26"/>
          <w:szCs w:val="26"/>
        </w:rPr>
      </w:pPr>
      <w:proofErr w:type="gramStart"/>
      <w:r w:rsidRPr="00D4199F">
        <w:rPr>
          <w:i/>
          <w:iCs/>
          <w:color w:val="000000"/>
          <w:sz w:val="26"/>
          <w:szCs w:val="26"/>
        </w:rPr>
        <w:t>(Наталья — воплощение идеи дома, семьи.</w:t>
      </w:r>
      <w:proofErr w:type="gramEnd"/>
      <w:r w:rsidRPr="00D4199F">
        <w:rPr>
          <w:i/>
          <w:iCs/>
          <w:color w:val="000000"/>
          <w:sz w:val="26"/>
          <w:szCs w:val="26"/>
        </w:rPr>
        <w:t xml:space="preserve"> Ее цельность, чистота, верность, преданность </w:t>
      </w:r>
      <w:proofErr w:type="gramStart"/>
      <w:r w:rsidRPr="00D4199F">
        <w:rPr>
          <w:i/>
          <w:iCs/>
          <w:color w:val="000000"/>
          <w:sz w:val="26"/>
          <w:szCs w:val="26"/>
        </w:rPr>
        <w:t>описаны</w:t>
      </w:r>
      <w:proofErr w:type="gramEnd"/>
      <w:r w:rsidRPr="00D4199F">
        <w:rPr>
          <w:i/>
          <w:iCs/>
          <w:color w:val="000000"/>
          <w:sz w:val="26"/>
          <w:szCs w:val="26"/>
        </w:rPr>
        <w:t xml:space="preserve"> Шолоховым с любовью и сочувствием к своей героине. Чувство Натальи переносится на детей, на родню. У Аксиньи нет ни детей, ни родни: «У тебя хоть дети есть, а он у меня, — голос Аксиньи дрогнул и стал глуше и ниже, — один на всем белом свете! Первый и последний...». Любовь Аксиньи в беспредельном самопожертвовании, в перенесении центра своей жизни в другого человека, это глубокое, страстное чувство. И Наталью, и Аксинью Григорий любит. Наталья поражала его «какой-то чистой внутренней красотой». Она вся в стихии дома, семьи, она самоотверженная и ласковая мать. Любовь к Аксинье сильнее самого Григория. Ее «порочная «вызывающая» красота неумолимо притягивают его. Красота эта свободна, отрицает серость равенства. Любовь Григория </w:t>
      </w:r>
      <w:proofErr w:type="gramStart"/>
      <w:r w:rsidRPr="00D4199F">
        <w:rPr>
          <w:i/>
          <w:iCs/>
          <w:color w:val="000000"/>
          <w:sz w:val="26"/>
          <w:szCs w:val="26"/>
        </w:rPr>
        <w:t>к</w:t>
      </w:r>
      <w:proofErr w:type="gramEnd"/>
      <w:r w:rsidRPr="00D4199F">
        <w:rPr>
          <w:i/>
          <w:iCs/>
          <w:color w:val="000000"/>
          <w:sz w:val="26"/>
          <w:szCs w:val="26"/>
        </w:rPr>
        <w:t xml:space="preserve"> Аксиньи часто описана грубыми красками: </w:t>
      </w:r>
      <w:proofErr w:type="gramStart"/>
      <w:r w:rsidRPr="00D4199F">
        <w:rPr>
          <w:i/>
          <w:iCs/>
          <w:color w:val="000000"/>
          <w:sz w:val="26"/>
          <w:szCs w:val="26"/>
        </w:rPr>
        <w:t>«Рывком кинул ее Григорий на руки — так кидает волк к себе на хребтину зарезанную овцу».)</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 Почему же эта любовь вызывает сочувствие? </w:t>
      </w:r>
      <w:proofErr w:type="gramStart"/>
      <w:r w:rsidRPr="00D4199F">
        <w:rPr>
          <w:color w:val="000000"/>
          <w:sz w:val="26"/>
          <w:szCs w:val="26"/>
        </w:rPr>
        <w:t>(Вспомним Митю Карамазова:</w:t>
      </w:r>
      <w:proofErr w:type="gramEnd"/>
      <w:r w:rsidRPr="00D4199F">
        <w:rPr>
          <w:color w:val="000000"/>
          <w:sz w:val="26"/>
          <w:szCs w:val="26"/>
        </w:rPr>
        <w:t xml:space="preserve"> «Красота есть не только страшная, но и таинственная вещь. </w:t>
      </w:r>
      <w:proofErr w:type="gramStart"/>
      <w:r w:rsidRPr="00D4199F">
        <w:rPr>
          <w:color w:val="000000"/>
          <w:sz w:val="26"/>
          <w:szCs w:val="26"/>
        </w:rPr>
        <w:t>Тут дьявол с Богом борется, а поле битвы — сердца людей»).</w:t>
      </w:r>
      <w:proofErr w:type="gramEnd"/>
    </w:p>
    <w:p w:rsidR="00D4199F" w:rsidRPr="00D4199F" w:rsidRDefault="00D4199F" w:rsidP="00D4199F">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В характере Аксиньи соединены </w:t>
      </w:r>
      <w:proofErr w:type="gramStart"/>
      <w:r w:rsidRPr="00D4199F">
        <w:rPr>
          <w:color w:val="000000"/>
          <w:sz w:val="26"/>
          <w:szCs w:val="26"/>
        </w:rPr>
        <w:t>земное</w:t>
      </w:r>
      <w:proofErr w:type="gramEnd"/>
      <w:r w:rsidRPr="00D4199F">
        <w:rPr>
          <w:color w:val="000000"/>
          <w:sz w:val="26"/>
          <w:szCs w:val="26"/>
        </w:rPr>
        <w:t xml:space="preserve"> и идеальное. К концу романа Аксинья уже не соперница, не любовница, чувствующая власть своей красоты. Она живет молитвой за Григория, она ласкает осиротевших его детей.</w:t>
      </w:r>
    </w:p>
    <w:p w:rsidR="00D4199F" w:rsidRDefault="00D4199F" w:rsidP="009757DA">
      <w:pPr>
        <w:pStyle w:val="a3"/>
        <w:shd w:val="clear" w:color="auto" w:fill="FFFFFF"/>
        <w:spacing w:after="0" w:afterAutospacing="0"/>
        <w:contextualSpacing/>
        <w:mirrorIndents/>
        <w:jc w:val="both"/>
        <w:rPr>
          <w:color w:val="000000"/>
          <w:sz w:val="26"/>
          <w:szCs w:val="26"/>
        </w:rPr>
      </w:pPr>
      <w:r w:rsidRPr="00D4199F">
        <w:rPr>
          <w:color w:val="000000"/>
          <w:sz w:val="26"/>
          <w:szCs w:val="26"/>
        </w:rPr>
        <w:t xml:space="preserve">Несчастливая личная жизнь героев, гибель Аксиньи, когда Григорий, «мертвея от ужаса, понял, что все кончено, что самое страшное, что только могло случиться в его жизни, — уже случилось», трагичны. Но жизнь продолжается. Последняя </w:t>
      </w:r>
      <w:r w:rsidRPr="00D4199F">
        <w:rPr>
          <w:color w:val="000000"/>
          <w:sz w:val="26"/>
          <w:szCs w:val="26"/>
        </w:rPr>
        <w:lastRenderedPageBreak/>
        <w:t>сцена: Григорий стоит «у ворот родного дома», держит на руках сына. Здесь, в отчем доме, на родной земле, все начала и все концы жизни.</w:t>
      </w:r>
    </w:p>
    <w:p w:rsidR="009757DA" w:rsidRPr="009757DA" w:rsidRDefault="009757DA" w:rsidP="009757DA">
      <w:pPr>
        <w:pStyle w:val="a3"/>
        <w:shd w:val="clear" w:color="auto" w:fill="FFFFFF"/>
        <w:spacing w:after="0" w:afterAutospacing="0"/>
        <w:contextualSpacing/>
        <w:mirrorIndents/>
        <w:jc w:val="both"/>
        <w:rPr>
          <w:color w:val="000000"/>
          <w:sz w:val="26"/>
          <w:szCs w:val="26"/>
        </w:rPr>
      </w:pPr>
    </w:p>
    <w:p w:rsidR="00D4199F" w:rsidRDefault="00D4199F" w:rsidP="00D4199F">
      <w:pPr>
        <w:pStyle w:val="a3"/>
        <w:spacing w:before="0" w:beforeAutospacing="0"/>
        <w:jc w:val="both"/>
        <w:rPr>
          <w:b/>
          <w:color w:val="FF0000"/>
          <w:sz w:val="28"/>
          <w:szCs w:val="28"/>
        </w:rPr>
      </w:pPr>
      <w:r w:rsidRPr="009757DA">
        <w:rPr>
          <w:b/>
          <w:color w:val="FF0000"/>
          <w:sz w:val="28"/>
          <w:szCs w:val="28"/>
        </w:rPr>
        <w:t xml:space="preserve">Домашнее задание. </w:t>
      </w:r>
    </w:p>
    <w:p w:rsidR="009757DA" w:rsidRPr="009757DA" w:rsidRDefault="00AB2ACA" w:rsidP="009757DA">
      <w:pPr>
        <w:pStyle w:val="a3"/>
        <w:spacing w:before="0" w:beforeAutospacing="0" w:after="0" w:afterAutospacing="0"/>
        <w:jc w:val="both"/>
        <w:rPr>
          <w:b/>
          <w:color w:val="FF0000"/>
          <w:sz w:val="28"/>
          <w:szCs w:val="28"/>
        </w:rPr>
      </w:pPr>
      <w:r>
        <w:rPr>
          <w:color w:val="000000"/>
          <w:sz w:val="28"/>
          <w:szCs w:val="28"/>
          <w:shd w:val="clear" w:color="auto" w:fill="FFFFFF"/>
        </w:rPr>
        <w:t xml:space="preserve">Сделать краткий конспект лекции. </w:t>
      </w:r>
      <w:r w:rsidR="009757DA">
        <w:rPr>
          <w:color w:val="000000"/>
          <w:sz w:val="28"/>
          <w:szCs w:val="28"/>
          <w:shd w:val="clear" w:color="auto" w:fill="FFFFFF"/>
        </w:rPr>
        <w:t xml:space="preserve">Написать </w:t>
      </w:r>
      <w:r w:rsidR="009757DA" w:rsidRPr="009757DA">
        <w:rPr>
          <w:color w:val="000000"/>
          <w:sz w:val="28"/>
          <w:szCs w:val="28"/>
          <w:shd w:val="clear" w:color="auto" w:fill="FFFFFF"/>
        </w:rPr>
        <w:t>мини-сочинение «Крыша дома твоего» - что для каждого из вас значат эти слова?»</w:t>
      </w:r>
    </w:p>
    <w:sectPr w:rsidR="009757DA" w:rsidRPr="009757DA" w:rsidSect="009757DA">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44F6"/>
    <w:multiLevelType w:val="multilevel"/>
    <w:tmpl w:val="8EC0C8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B4D6B"/>
    <w:multiLevelType w:val="multilevel"/>
    <w:tmpl w:val="6E72975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F1C7C16"/>
    <w:multiLevelType w:val="multilevel"/>
    <w:tmpl w:val="36E4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26294"/>
    <w:multiLevelType w:val="multilevel"/>
    <w:tmpl w:val="0DC0F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AE773E"/>
    <w:multiLevelType w:val="multilevel"/>
    <w:tmpl w:val="9272BF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844B06"/>
    <w:multiLevelType w:val="multilevel"/>
    <w:tmpl w:val="EB06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4199F"/>
    <w:rsid w:val="009757DA"/>
    <w:rsid w:val="00AB2ACA"/>
    <w:rsid w:val="00D41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4199F"/>
  </w:style>
</w:styles>
</file>

<file path=word/webSettings.xml><?xml version="1.0" encoding="utf-8"?>
<w:webSettings xmlns:r="http://schemas.openxmlformats.org/officeDocument/2006/relationships" xmlns:w="http://schemas.openxmlformats.org/wordprocessingml/2006/main">
  <w:divs>
    <w:div w:id="14568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4923</Words>
  <Characters>28066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dc:creator>
  <cp:keywords/>
  <dc:description/>
  <cp:lastModifiedBy>Irbis</cp:lastModifiedBy>
  <cp:revision>2</cp:revision>
  <dcterms:created xsi:type="dcterms:W3CDTF">2020-04-08T12:45:00Z</dcterms:created>
  <dcterms:modified xsi:type="dcterms:W3CDTF">2020-04-08T13:09:00Z</dcterms:modified>
</cp:coreProperties>
</file>