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BB" w:rsidRPr="00B76ABB" w:rsidRDefault="00B76ABB" w:rsidP="00B76ABB">
      <w:pPr>
        <w:spacing w:after="0"/>
        <w:ind w:firstLine="540"/>
        <w:rPr>
          <w:b/>
          <w:sz w:val="28"/>
          <w:szCs w:val="28"/>
          <w:u w:val="single"/>
        </w:rPr>
      </w:pPr>
      <w:r w:rsidRPr="00B76ABB">
        <w:rPr>
          <w:b/>
          <w:sz w:val="28"/>
          <w:szCs w:val="28"/>
          <w:u w:val="single"/>
        </w:rPr>
        <w:t>Задания для студентов:</w:t>
      </w:r>
    </w:p>
    <w:p w:rsidR="00B76ABB" w:rsidRPr="00B76ABB" w:rsidRDefault="00B76ABB" w:rsidP="00B76ABB">
      <w:pPr>
        <w:spacing w:after="0"/>
        <w:ind w:firstLine="567"/>
        <w:rPr>
          <w:b/>
          <w:sz w:val="28"/>
          <w:szCs w:val="28"/>
        </w:rPr>
      </w:pPr>
      <w:r w:rsidRPr="00B76ABB">
        <w:rPr>
          <w:b/>
          <w:sz w:val="28"/>
          <w:szCs w:val="28"/>
        </w:rPr>
        <w:t xml:space="preserve">1. Составьте в тетради план-конспект лекции по данной теме. </w:t>
      </w:r>
    </w:p>
    <w:p w:rsidR="00B76ABB" w:rsidRPr="00B76ABB" w:rsidRDefault="00B76ABB" w:rsidP="00B76ABB">
      <w:pPr>
        <w:spacing w:after="0"/>
        <w:ind w:firstLine="567"/>
        <w:rPr>
          <w:b/>
          <w:sz w:val="28"/>
          <w:szCs w:val="28"/>
        </w:rPr>
      </w:pPr>
      <w:r w:rsidRPr="00B76AB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Подготовьте мультимедийную презентацию по данной теме.</w:t>
      </w:r>
      <w:r w:rsidRPr="00B76ABB">
        <w:rPr>
          <w:b/>
          <w:sz w:val="28"/>
          <w:szCs w:val="28"/>
        </w:rPr>
        <w:t xml:space="preserve"> </w:t>
      </w:r>
    </w:p>
    <w:p w:rsidR="00B76ABB" w:rsidRDefault="00B76ABB" w:rsidP="00DF0FF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3"/>
          <w:lang w:eastAsia="ru-RU"/>
        </w:rPr>
      </w:pPr>
    </w:p>
    <w:p w:rsidR="00B45DC6" w:rsidRPr="00B76ABB" w:rsidRDefault="00B76ABB" w:rsidP="00DF0FF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3"/>
          <w:u w:val="single"/>
          <w:lang w:eastAsia="ru-RU"/>
        </w:rPr>
      </w:pPr>
      <w:r w:rsidRPr="00B76ABB">
        <w:rPr>
          <w:rFonts w:ascii="Times New Roman" w:eastAsia="Times New Roman" w:hAnsi="Times New Roman" w:cs="Times New Roman"/>
          <w:b/>
          <w:bCs/>
          <w:kern w:val="36"/>
          <w:sz w:val="32"/>
          <w:szCs w:val="23"/>
          <w:u w:val="single"/>
          <w:lang w:eastAsia="ru-RU"/>
        </w:rPr>
        <w:t xml:space="preserve">Лекция: </w:t>
      </w:r>
      <w:proofErr w:type="spellStart"/>
      <w:r w:rsidR="00B45DC6" w:rsidRPr="00B76ABB">
        <w:rPr>
          <w:rFonts w:ascii="Times New Roman" w:eastAsia="Times New Roman" w:hAnsi="Times New Roman" w:cs="Times New Roman"/>
          <w:b/>
          <w:bCs/>
          <w:kern w:val="36"/>
          <w:sz w:val="32"/>
          <w:szCs w:val="23"/>
          <w:u w:val="single"/>
          <w:lang w:eastAsia="ru-RU"/>
        </w:rPr>
        <w:t>Алканы</w:t>
      </w:r>
      <w:proofErr w:type="spellEnd"/>
    </w:p>
    <w:p w:rsidR="00DD0985" w:rsidRPr="00DF0FFA" w:rsidRDefault="00B45DC6" w:rsidP="00DF0FF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b/>
          <w:bCs/>
          <w:kern w:val="36"/>
          <w:sz w:val="24"/>
          <w:szCs w:val="23"/>
          <w:lang w:eastAsia="ru-RU"/>
        </w:rPr>
        <w:t xml:space="preserve">1. </w:t>
      </w:r>
      <w:proofErr w:type="spellStart"/>
      <w:r w:rsidR="00DD0985" w:rsidRPr="00DF0FFA">
        <w:rPr>
          <w:rFonts w:ascii="Times New Roman" w:eastAsia="Times New Roman" w:hAnsi="Times New Roman" w:cs="Times New Roman"/>
          <w:b/>
          <w:bCs/>
          <w:kern w:val="36"/>
          <w:sz w:val="24"/>
          <w:szCs w:val="23"/>
          <w:lang w:eastAsia="ru-RU"/>
        </w:rPr>
        <w:t>Алканы</w:t>
      </w:r>
      <w:proofErr w:type="spellEnd"/>
      <w:r w:rsidR="00DD0985" w:rsidRPr="00DF0FFA">
        <w:rPr>
          <w:rFonts w:ascii="Times New Roman" w:eastAsia="Times New Roman" w:hAnsi="Times New Roman" w:cs="Times New Roman"/>
          <w:b/>
          <w:bCs/>
          <w:kern w:val="36"/>
          <w:sz w:val="24"/>
          <w:szCs w:val="23"/>
          <w:lang w:eastAsia="ru-RU"/>
        </w:rPr>
        <w:t>: гомологический ряд, номенклатура и изомерия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относятся к насыщенным углеводородам, то есть к органическим соединениям, в составе которых содержаться только одинарные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С связи.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Наиболее часто в природе встречается метан. Он представляет собой бесцветный газ, который легче воздуха, не имеет запаха. Метан образуется в природных условиях при разложении без доступа воздуха остатков растительных и животных организмов. Метан ещё называют болотным газом из-за того, что в небольшом количестве он выделяется в заболоченных местах. Больше всего метана в природном газе, там его содержание достигает 95 %. Метан вместе с этаном, пропаном и бутаном содержится в попутных нефтяных газах и в угольных пластах.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Высшие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входят в состав пчелиного воска, восковых покрытий листьев, плодов и семян растений, они встречаются также в виде озокерита.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насыщенные углеводороды образуют ряд, в котором любой член ряда отличается на одну или несколько групп – СН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2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–, которая называется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гомологической разностью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Сам ряд углеводородов называется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гомологическим рядом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члены гомологического ряда –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гомологами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Первые представить этого ряда – метан, второй – этан, третий член ряда – пропан, а четвёртый – бутан.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Состав гомологического ряда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выразить общей формулой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C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bscript"/>
          <w:lang w:eastAsia="ru-RU"/>
        </w:rPr>
        <w:t>n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H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bscript"/>
          <w:lang w:eastAsia="ru-RU"/>
        </w:rPr>
        <w:t>2n+2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Буква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показывает число атомов углерода, которые содержатся в молекуле конкретного углеводорода. Например, в молекуле гептана содержится 7 атомов углерода, значит его молекулярная формула С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7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16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Рассмотрим электронное и пространственное строение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Например, молекулярная формула метана СН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4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Связи между атомом углерода и водорода являются равноценными и называются 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σ-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связями. В электронной формуле метана валентные связывающие электроны показаны в виде точек. Каждая химическая связь изображается чёрточкой при записи структурной формулы.</w:t>
      </w:r>
    </w:p>
    <w:p w:rsidR="00DD0985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83820</wp:posOffset>
            </wp:positionV>
            <wp:extent cx="2266950" cy="954405"/>
            <wp:effectExtent l="19050" t="0" r="0" b="0"/>
            <wp:wrapSquare wrapText="bothSides"/>
            <wp:docPr id="1" name="Рисунок 1" descr="https://videouroki.net/videouroki/conspekty/himia10/09-alkany-gomologicheskij-ryad-nomenklatura-i-izomeriy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himia10/09-alkany-gomologicheskij-ryad-nomenklatura-i-izomeriya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Установлено, что молекула метана имеет тетраэдрическое строение. В центре тетраэдра – атом углерода, а атомы водорода находятся в вершинах тетраэдра. Такое расположение связей обусловлено взаимным отталкиванием электронных облаков связей</w:t>
      </w:r>
      <w:proofErr w:type="gram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Н.</w:t>
      </w:r>
    </w:p>
    <w:p w:rsidR="00DD0985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79375</wp:posOffset>
            </wp:positionV>
            <wp:extent cx="913765" cy="946150"/>
            <wp:effectExtent l="19050" t="0" r="635" b="0"/>
            <wp:wrapSquare wrapText="bothSides"/>
            <wp:docPr id="2" name="Рисунок 2" descr="https://videouroki.net/videouroki/conspekty/himia10/09-alkany-gomologicheskij-ryad-nomenklatura-i-izomeriy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himia10/09-alkany-gomologicheskij-ryad-nomenklatura-i-izomeriya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Пространственное строение других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аналогичное.  Например, у пропана такое же тетраэдрическое строение, углы между связями 109</w:t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0</w:t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28´, поэтому атомы углерода находятся не по прямой линии, а зигзагообразно. Особенностью одинарной связи между атомами углерода является возможность свободного вращения атомов вокруг этой связи, поэтому углеродная цепь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принимать различную форму. Длина этой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углерод-углеродной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</w:t>
      </w:r>
      <w:proofErr w:type="gram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С в молекуле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равна 0,154 нм.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215900</wp:posOffset>
            </wp:positionV>
            <wp:extent cx="1192530" cy="664210"/>
            <wp:effectExtent l="19050" t="0" r="7620" b="0"/>
            <wp:wrapSquare wrapText="bothSides"/>
            <wp:docPr id="3" name="Рисунок 3" descr="https://videouroki.net/videouroki/conspekty/himia10/09-alkany-gomologicheskij-ryad-nomenklatura-i-izomeri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himia10/09-alkany-gomologicheskij-ryad-nomenklatura-i-izomeri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могут иметь неразветвлённое и разветвлённое строение. Названия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Международной номенклатуре образуются добавлением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суффинка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ан к греческим названиям чисел, которые показывают число атомов углерода в составе молекулы. Первые четыре представителя гомологического ряда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имеют тривиальные названия: с одним атомом углерода – метан, двумя – этан, тремя – пропан и четырьмя – бутан.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Радикалы, или алкильные группы имеют названия такие же, как названия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только суффикс 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–а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 заменяется на суффикс –ил. Например, радикал – СН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3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называется метил, с двумя атомами углерода – этил, с тремя – пропил или изопропил и так далее.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того, чтобы назвать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нужно выбрать самую длинную цепь, нумерацию начинают с того конца, где ближе заместители.  Затем называют заместители в алфавитном порядке.</w:t>
      </w:r>
    </w:p>
    <w:p w:rsidR="00DD0985" w:rsidRPr="00DF0FFA" w:rsidRDefault="00EE5B07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163195</wp:posOffset>
            </wp:positionV>
            <wp:extent cx="1884045" cy="790575"/>
            <wp:effectExtent l="19050" t="0" r="1905" b="0"/>
            <wp:wrapSquare wrapText="bothSides"/>
            <wp:docPr id="4" name="Рисунок 4" descr="https://videouroki.net/videouroki/conspekty/himia10/09-alkany-gomologicheskij-ryad-nomenklatura-i-izomeriy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himia10/09-alkany-gomologicheskij-ryad-nomenklatura-i-izomeriya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Назовём следующий углеводород.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Определяем слева или справа начинать отсчёт. Заместители ближе с правой стороны, поэтому отсчёт начинаем справа налево. От третьего атома углерода отходят два одинаковых заместителя. Поэтому название этого углеводорода будет 3,3-диметилгексан.</w:t>
      </w:r>
    </w:p>
    <w:p w:rsidR="00DD0985" w:rsidRPr="00DF0FFA" w:rsidRDefault="00EE5B07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25400</wp:posOffset>
            </wp:positionV>
            <wp:extent cx="3128010" cy="1062990"/>
            <wp:effectExtent l="19050" t="0" r="0" b="0"/>
            <wp:wrapTight wrapText="bothSides">
              <wp:wrapPolygon edited="0">
                <wp:start x="-132" y="0"/>
                <wp:lineTo x="-132" y="21290"/>
                <wp:lineTo x="21574" y="21290"/>
                <wp:lineTo x="21574" y="0"/>
                <wp:lineTo x="-132" y="0"/>
              </wp:wrapPolygon>
            </wp:wrapTight>
            <wp:docPr id="5" name="Рисунок 5" descr="https://videouroki.net/videouroki/conspekty/himia10/09-alkany-gomologicheskij-ryad-nomenklatura-i-izomeriy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himia10/09-alkany-gomologicheskij-ryad-nomenklatura-i-izomeriy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Приведём ещё один более сложный пример названия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алкана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Первое, что нужно сделать – это найти главную цепь, то есть цепь, имеющую самое большое число атомов углерода. Предположим, начнём отсчёт слева. Главная цепь содержит 10 атомов углерода. Теперь попробуем пронумеровать справа. Главная цепь и в этом случае содержит 10 атомов углерода. Выбираем за главную цепь ту, которая содержит большее число разветвлений. Обозначим заместители. Их всего 5. У нас есть заместители, которые называются метил, этил и пропил. Слева заместители отходят от третьего атома углерода, справа – от второго. Приоритет отдаётся тому направлению, где ближе  первое разветвление. Значит, нумерацию начинаем справа. Согласно правилам современной номенклатуры, названия радикалам нужно давать в том порядке, в каком они находятся по алфавиту. Получается, что первым мы будим называть метил, потом, пропил, в последнюю очередь – этил. Так как метил не один, а их три, то название углеводорода будет следующим: 2,6,8-триметил, далее у пятого атома углерода радикал пропил, поэтому 5-пропил, 8-этилдекан.   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68650" cy="372110"/>
            <wp:effectExtent l="19050" t="0" r="0" b="0"/>
            <wp:docPr id="6" name="Рисунок 6" descr="https://videouroki.net/videouroki/conspekty/himia10/09-alkany-gomologicheskij-ryad-nomenklatura-i-izomeriy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himia10/09-alkany-gomologicheskij-ryad-nomenklatura-i-izomeriy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как и для других органических соединений, характерно явление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изомерии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то есть явление существования различных соединений, имеющих один и тот же качественный и количественный состав, но разное строение.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насыщенных углеводородов –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изомерия начинается с бутана. Например, у бутана и изобутана одна и та же молекулярная формула – С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4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10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но разное химическое строение. Так, в бутане с неразветвлённой цепью атомов центральный атом связан с двумя атомами углерода, а в изобутане, где разветвлённая цепь атомов, центральный атом связан с тремя атомами углерода. Поэтому бутан и изобутан являются изомерами. Кроме того, что у этих веществ различное строение, они ещё имеют и различные свойства.</w:t>
      </w:r>
    </w:p>
    <w:p w:rsidR="009402C1" w:rsidRPr="00DF0FFA" w:rsidRDefault="009402C1" w:rsidP="00DF0F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183515</wp:posOffset>
            </wp:positionV>
            <wp:extent cx="2766060" cy="1080770"/>
            <wp:effectExtent l="19050" t="0" r="0" b="0"/>
            <wp:wrapSquare wrapText="bothSides"/>
            <wp:docPr id="7" name="Рисунок 7" descr="https://videouroki.net/videouroki/conspekty/himia10/09-alkany-gomologicheskij-ryad-nomenklatura-i-izomeriy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himia10/09-alkany-gomologicheskij-ryad-nomenklatura-i-izomeriy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Различают изомерию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структурную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пространственную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Одним из видов структурной изомерии является изомерия углеродного скелета. Так, у пентана есть 3 изомера. Это нормальный пентан, который имеет неразветвлённую цепь атомов углерода, 2-метилбутан, или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изопентан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2,2-диметилпропан, или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неопентан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D0985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66040</wp:posOffset>
            </wp:positionV>
            <wp:extent cx="2645410" cy="1318260"/>
            <wp:effectExtent l="19050" t="0" r="2540" b="0"/>
            <wp:wrapSquare wrapText="bothSides"/>
            <wp:docPr id="8" name="Рисунок 8" descr="https://videouroki.net/videouroki/conspekty/himia10/09-alkany-gomologicheskij-ryad-nomenklatura-i-izomeriy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himia10/09-alkany-gomologicheskij-ryad-nomenklatura-i-izomeriy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посмотреть гомологический ряд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то можно увидеть, что первые четыре члена этого ряда являются газами и имеют температуру кипения ниже комнатной.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С</w:t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5</w:t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С</w:t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15</w:t>
      </w:r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– жидкости, а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которые имеют 16 и более атомов углерода – твёрдые вещества. С увеличение относительной молекулярной массы температуры плавления и кипения увеличиваются. </w:t>
      </w:r>
      <w:proofErr w:type="spell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 не </w:t>
      </w:r>
      <w:proofErr w:type="gramStart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растворимы</w:t>
      </w:r>
      <w:proofErr w:type="gramEnd"/>
      <w:r w:rsidR="00DD0985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воде.</w:t>
      </w:r>
    </w:p>
    <w:p w:rsidR="00DD0985" w:rsidRPr="00DF0FFA" w:rsidRDefault="00DD0985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образом, общая формула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C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n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2n+2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Длина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С связи равна 0,154 нм. Для метана и его гомологов характерно тетраэдрическое строение. Основу названия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определяет самая длинная цепь атомов углерода, начиная с того конца, где ближе находится заместитель. Для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характерна изомерия углеродного скелета.</w:t>
      </w:r>
    </w:p>
    <w:p w:rsidR="00092017" w:rsidRPr="00DF0FFA" w:rsidRDefault="00092017" w:rsidP="00DF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45DC6" w:rsidRPr="00DF0FFA" w:rsidRDefault="009402C1" w:rsidP="00DF0FF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3"/>
          <w:lang w:eastAsia="ru-RU"/>
        </w:rPr>
        <w:t xml:space="preserve">2. </w:t>
      </w:r>
      <w:proofErr w:type="spellStart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3"/>
          <w:lang w:eastAsia="ru-RU"/>
        </w:rPr>
        <w:t>Алканы</w:t>
      </w:r>
      <w:proofErr w:type="spellEnd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3"/>
          <w:lang w:eastAsia="ru-RU"/>
        </w:rPr>
        <w:t>: свойства, получение и применение</w:t>
      </w:r>
    </w:p>
    <w:p w:rsidR="00B45DC6" w:rsidRPr="00DF0FFA" w:rsidRDefault="00EE5B07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563880</wp:posOffset>
            </wp:positionV>
            <wp:extent cx="3004185" cy="892810"/>
            <wp:effectExtent l="19050" t="0" r="5715" b="0"/>
            <wp:wrapSquare wrapText="bothSides"/>
            <wp:docPr id="9" name="Рисунок 1" descr="https://videouroki.net/videouroki/conspekty/himia10/10-alkany-svojstva-poluchenie-i-primenen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himia10/10-alkany-svojstva-poluchenie-i-primenen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Предельные углеводороды – </w:t>
      </w:r>
      <w:proofErr w:type="spellStart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алканы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 обычных условиях достаточно инертны. Для них свойственны </w:t>
      </w:r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реакции замещения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атомов водорода и </w:t>
      </w:r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реакции расщепления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Эти реакции требуют жёстких условий: нагревания, действия света, наличия катализаторов. Поэтому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ещё называют </w:t>
      </w:r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парафинами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 означает мало сродства.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характерны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реакции окисления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При полном окислении, например, метана образуется 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углекислый газ, вода и выделяется большое количество теплоты.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этой причине метан в составе природного газа используют в качестве топлива в домах, на электростанциях, горючего для машин.</w:t>
      </w:r>
    </w:p>
    <w:p w:rsidR="00B45DC6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Смеси метана с кислородом (1</w:t>
      </w:r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по объёму или воздухом 1 : 10) опасны и приводят к взрывам.</w:t>
      </w:r>
    </w:p>
    <w:p w:rsidR="00EE5B07" w:rsidRDefault="00EE5B07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5B07" w:rsidRPr="00DF0FFA" w:rsidRDefault="00EE5B07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60325</wp:posOffset>
            </wp:positionV>
            <wp:extent cx="2431415" cy="786765"/>
            <wp:effectExtent l="19050" t="0" r="6985" b="0"/>
            <wp:wrapSquare wrapText="bothSides"/>
            <wp:docPr id="10" name="Рисунок 2" descr="https://videouroki.net/videouroki/conspekty/himia10/10-alkany-svojstva-poluchenie-i-primenen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himia10/10-alkany-svojstva-poluchenie-i-primenen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частичном окислении, например, при недостатке кислорода, образуется оксид углерода (II) и вода.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частичном окислении бутана в присутствии катализаторов образуется уксусная кислота.</w:t>
      </w:r>
    </w:p>
    <w:p w:rsidR="009402C1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402C1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402C1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88885" cy="701458"/>
            <wp:effectExtent l="19050" t="0" r="2215" b="0"/>
            <wp:docPr id="11" name="Рисунок 3" descr="https://videouroki.net/videouroki/conspekty/himia10/10-alkany-svojstva-poluchenie-i-primenen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himia10/10-alkany-svojstva-poluchenie-i-primenen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86" cy="7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свойственны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реакции замещения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(галогенирования). Большой вклад в разработку цепных реакций внёс физик, академик, лауреат Нобелевской премии Н. Н. Семёнов.</w:t>
      </w:r>
    </w:p>
    <w:p w:rsidR="00B45DC6" w:rsidRP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186055</wp:posOffset>
            </wp:positionV>
            <wp:extent cx="2287905" cy="669290"/>
            <wp:effectExtent l="19050" t="0" r="0" b="0"/>
            <wp:wrapSquare wrapText="bothSides"/>
            <wp:docPr id="12" name="Рисунок 4" descr="https://videouroki.net/videouroki/conspekty/himia10/10-alkany-svojstva-poluchenie-i-primeneni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himia10/10-alkany-svojstva-poluchenie-i-primenenie.files/image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фтором реакция идёт </w:t>
      </w:r>
      <w:proofErr w:type="gram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</w:t>
      </w:r>
      <w:proofErr w:type="gram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взрывом, с йодом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взаимодействуют, а с хлором и бромом в присутствии инициаторов.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реакции метана с хлором на свету на первой стадии образуется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хлорметан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Хлорметан представляет собой газ, легко сжижается, он применяется в холодильных установках.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231775</wp:posOffset>
            </wp:positionV>
            <wp:extent cx="2980690" cy="765175"/>
            <wp:effectExtent l="19050" t="0" r="0" b="0"/>
            <wp:wrapSquare wrapText="bothSides"/>
            <wp:docPr id="13" name="Рисунок 5" descr="https://videouroki.net/videouroki/conspekty/himia10/10-alkany-svojstva-poluchenie-i-primenen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himia10/10-alkany-svojstva-poluchenie-i-primenen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второй стадии образуется </w:t>
      </w:r>
      <w:proofErr w:type="spellStart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дихлорметан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Это растворитель, его используют для склеивания пластика.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170180</wp:posOffset>
            </wp:positionV>
            <wp:extent cx="2835275" cy="711835"/>
            <wp:effectExtent l="19050" t="0" r="3175" b="0"/>
            <wp:wrapSquare wrapText="bothSides"/>
            <wp:docPr id="14" name="Рисунок 6" descr="https://videouroki.net/videouroki/conspekty/himia10/10-alkany-svojstva-poluchenie-i-primenen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himia10/10-alkany-svojstva-poluchenie-i-primenen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третьей стадии хлорирования метана образуется </w:t>
      </w:r>
      <w:proofErr w:type="spellStart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трихлорметан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Трихлорметан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бесцветная летучая жидкость с эфирным запахом, используется при производстве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фреонового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хладагента, в качестве растворителя в фармакологии, для производства красителей и пестицидов.</w:t>
      </w:r>
    </w:p>
    <w:p w:rsidR="00B45DC6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138430</wp:posOffset>
            </wp:positionV>
            <wp:extent cx="2500630" cy="584200"/>
            <wp:effectExtent l="19050" t="0" r="0" b="0"/>
            <wp:wrapSquare wrapText="bothSides"/>
            <wp:docPr id="15" name="Рисунок 7" descr="https://videouroki.net/videouroki/conspekty/himia10/10-alkany-svojstva-poluchenie-i-primenen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himia10/10-alkany-svojstva-poluchenie-i-primenen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четвёртой стадии образуется </w:t>
      </w:r>
      <w:proofErr w:type="spellStart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тетрахлорметан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который применяют как растворитель, а также для получения фреонов, как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экстрагент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медицине,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тетрахлорметан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применялся как наполнитель для переносных огнетушителей в советской бронетехнике.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256540</wp:posOffset>
            </wp:positionV>
            <wp:extent cx="3510915" cy="818515"/>
            <wp:effectExtent l="19050" t="0" r="0" b="0"/>
            <wp:wrapSquare wrapText="bothSides"/>
            <wp:docPr id="16" name="Рисунок 8" descr="https://videouroki.net/videouroki/conspekty/himia10/10-alkany-svojstva-poluchenie-i-primenen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himia10/10-alkany-svojstva-poluchenie-i-primenen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нагревании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140 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0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 с разбавленной (10 %) HNO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3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под давлением идёт </w:t>
      </w:r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реакция </w:t>
      </w:r>
      <w:proofErr w:type="spellStart"/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нитрирования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то есть замещения атома водорода нитрогруппой. Эту реакцию называют ещё реакцией М. Н. Коновалова. В результате реакции метана с азотной кислотой образуется </w:t>
      </w:r>
      <w:proofErr w:type="spellStart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нитрометан</w:t>
      </w:r>
      <w:proofErr w:type="spellEnd"/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температуре более 500 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0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C в присутствии катализаторов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подвергаются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расщеплению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то есть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крекингу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Это приводит к образованию смеси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алкенов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81620" cy="880319"/>
            <wp:effectExtent l="19050" t="0" r="4430" b="0"/>
            <wp:docPr id="17" name="Рисунок 9" descr="https://videouroki.net/videouroki/conspekty/himia10/10-alkany-svojstva-poluchenie-i-primenenie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himia10/10-alkany-svojstva-poluchenie-i-primenenie.files/image0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61" cy="88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C6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159385</wp:posOffset>
            </wp:positionV>
            <wp:extent cx="2649220" cy="1009650"/>
            <wp:effectExtent l="19050" t="0" r="0" b="0"/>
            <wp:wrapSquare wrapText="bothSides"/>
            <wp:docPr id="19" name="Рисунок 11" descr="https://videouroki.net/videouroki/conspekty/himia10/10-alkany-svojstva-poluchenie-i-primenenie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himia10/10-alkany-svojstva-poluchenie-i-primenenie.files/image0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температуре 1000 </w:t>
      </w:r>
      <w:r w:rsidR="00B45DC6"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4145" cy="240665"/>
            <wp:effectExtent l="19050" t="0" r="8255" b="0"/>
            <wp:docPr id="18" name="Рисунок 10" descr="https://videouroki.net/videouroki/conspekty/himia10/10-alkany-svojstva-poluchenie-i-primenenie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deouroki.net/videouroki/conspekty/himia10/10-alkany-svojstva-poluchenie-i-primenenie.files/image01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осуществляется </w:t>
      </w:r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пиролиз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 этом разрываются все связи.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получают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технический углерод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пигмент для изготовления типографической краски и наполнителя резины для автомобильных шин.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повышенных температурах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образуют, главным образом, непредельные углеводороды. Например, в реакции дегидрирования метана при температуре 1500 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0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C образуется ацетилен и водород, в реакции дегидрирования этана образуется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этен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водород.</w:t>
      </w:r>
    </w:p>
    <w:p w:rsidR="00B45DC6" w:rsidRPr="00DF0FFA" w:rsidRDefault="00EE5B07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65405</wp:posOffset>
            </wp:positionV>
            <wp:extent cx="2447290" cy="1498600"/>
            <wp:effectExtent l="19050" t="0" r="0" b="0"/>
            <wp:wrapSquare wrapText="bothSides"/>
            <wp:docPr id="20" name="Рисунок 12" descr="https://videouroki.net/videouroki/conspekty/himia10/10-alkany-svojstva-poluchenie-i-primenenie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himia10/10-alkany-svojstva-poluchenie-i-primenenie.files/image0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 влиянием катализаторов и при температуре углеводороды нормального строения подвергаются </w:t>
      </w:r>
      <w:r w:rsidR="00B45DC6"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изомеризации</w:t>
      </w:r>
      <w:r w:rsidR="00B45DC6"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образование углеводородов разветвлённого строения. Так, в присутствии катализатора хлорида алюминия происходит изомеризация бутана с образованием изобутана.</w:t>
      </w:r>
    </w:p>
    <w:p w:rsidR="009402C1" w:rsidRPr="00DF0FFA" w:rsidRDefault="009402C1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83075" cy="962660"/>
            <wp:effectExtent l="19050" t="0" r="3175" b="0"/>
            <wp:docPr id="21" name="Рисунок 13" descr="https://videouroki.net/videouroki/conspekty/himia10/10-alkany-svojstva-poluchenie-i-primenenie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deouroki.net/videouroki/conspekty/himia10/10-alkany-svojstva-poluchenie-i-primenenie.files/image0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C6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конверсии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метана образуется синтез-газ, который представляет собой смесь угарного газа с водородом.</w:t>
      </w: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10160</wp:posOffset>
            </wp:positionV>
            <wp:extent cx="2585720" cy="659130"/>
            <wp:effectExtent l="19050" t="0" r="5080" b="0"/>
            <wp:wrapSquare wrapText="bothSides"/>
            <wp:docPr id="22" name="Рисунок 14" descr="https://videouroki.net/videouroki/conspekty/himia10/10-alkany-svojstva-poluchenie-i-primenenie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deouroki.net/videouroki/conspekty/himia10/10-alkany-svojstva-poluchenie-i-primenenie.files/image0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P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Рассмотрим получение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промышленности насыщенные углеводороды –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получают при переработке нефти.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лаборатории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получить различными способами. Например,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 солей карбоновых кислот при нагревании с твёрдыми щелочами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53183" cy="1073889"/>
            <wp:effectExtent l="19050" t="0" r="4567" b="0"/>
            <wp:docPr id="23" name="Рисунок 15" descr="https://videouroki.net/videouroki/conspekty/himia10/10-alkany-svojstva-poluchenie-i-primenenie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deouroki.net/videouroki/conspekty/himia10/10-alkany-svojstva-poluchenie-i-primenenie.files/image01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74" cy="108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FA" w:rsidRP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F0FFA" w:rsidRP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Реакция </w:t>
      </w:r>
      <w:proofErr w:type="spellStart"/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Вюрца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используется для увеличения углеводородной цепи.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0F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30296" cy="1084521"/>
            <wp:effectExtent l="19050" t="0" r="3504" b="0"/>
            <wp:docPr id="24" name="Рисунок 16" descr="https://videouroki.net/videouroki/conspekty/himia10/10-alkany-svojstva-poluchenie-i-primenenie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deouroki.net/videouroki/conspekty/himia10/10-alkany-svojstva-poluchenie-i-primenenie.files/image0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29" cy="10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также можно получить </w:t>
      </w:r>
      <w:r w:rsidRPr="00DF0F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гидрированием ненасыщенных углеводородов</w:t>
      </w: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-1905</wp:posOffset>
            </wp:positionV>
            <wp:extent cx="3776345" cy="669290"/>
            <wp:effectExtent l="19050" t="0" r="0" b="0"/>
            <wp:wrapSquare wrapText="bothSides"/>
            <wp:docPr id="25" name="Рисунок 17" descr="https://videouroki.net/videouroki/conspekty/himia10/10-alkany-svojstva-poluchenie-i-primenenie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deouroki.net/videouroki/conspekty/himia10/10-alkany-svojstva-poluchenie-i-primenenie.files/image01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0FFA" w:rsidRDefault="00DF0FFA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5DC6" w:rsidRPr="00DF0FFA" w:rsidRDefault="00B45DC6" w:rsidP="00DF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имеют широкое применение. Бутан используется для получения бутадиена-1,3, необходимого в производстве синтетического каучука. Метан используется для получения </w:t>
      </w:r>
      <w:proofErr w:type="spellStart"/>
      <w:proofErr w:type="gram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синтез-газа</w:t>
      </w:r>
      <w:proofErr w:type="spellEnd"/>
      <w:proofErr w:type="gram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метанола, ацетилена, как топливо, горючее для двигателей внутреннего сгорания, для получения растворителей.</w:t>
      </w:r>
    </w:p>
    <w:p w:rsidR="00B45DC6" w:rsidRPr="00DF0FFA" w:rsidRDefault="00B45DC6" w:rsidP="00EE5B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образом, при облучении светом или при высоких температурах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вступают в реакции окисления и замещения.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промышленности получают из нефти, а в лаборатории реакциями гидрирования ненасыщенных углеводородов, нагреванием солей карбоновых кислот со щелочами, реакцией </w:t>
      </w:r>
      <w:proofErr w:type="spellStart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Вюрца</w:t>
      </w:r>
      <w:proofErr w:type="spellEnd"/>
      <w:r w:rsidRPr="00DF0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45DC6" w:rsidRPr="00DF0FFA" w:rsidRDefault="00B45DC6" w:rsidP="00DF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B45DC6" w:rsidRPr="00DF0FFA" w:rsidSect="00DF0FFA">
      <w:headerReference w:type="default" r:id="rId3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D3" w:rsidRDefault="00397CD3" w:rsidP="00EE5B07">
      <w:pPr>
        <w:spacing w:after="0" w:line="240" w:lineRule="auto"/>
      </w:pPr>
      <w:r>
        <w:separator/>
      </w:r>
    </w:p>
  </w:endnote>
  <w:endnote w:type="continuationSeparator" w:id="0">
    <w:p w:rsidR="00397CD3" w:rsidRDefault="00397CD3" w:rsidP="00E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D3" w:rsidRDefault="00397CD3" w:rsidP="00EE5B07">
      <w:pPr>
        <w:spacing w:after="0" w:line="240" w:lineRule="auto"/>
      </w:pPr>
      <w:r>
        <w:separator/>
      </w:r>
    </w:p>
  </w:footnote>
  <w:footnote w:type="continuationSeparator" w:id="0">
    <w:p w:rsidR="00397CD3" w:rsidRDefault="00397CD3" w:rsidP="00E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586"/>
      <w:docPartObj>
        <w:docPartGallery w:val="Page Numbers (Top of Page)"/>
        <w:docPartUnique/>
      </w:docPartObj>
    </w:sdtPr>
    <w:sdtContent>
      <w:p w:rsidR="00EE5B07" w:rsidRDefault="009B7405">
        <w:pPr>
          <w:pStyle w:val="a6"/>
          <w:jc w:val="right"/>
        </w:pPr>
        <w:fldSimple w:instr=" PAGE   \* MERGEFORMAT ">
          <w:r w:rsidR="00B76ABB">
            <w:rPr>
              <w:noProof/>
            </w:rPr>
            <w:t>5</w:t>
          </w:r>
        </w:fldSimple>
      </w:p>
    </w:sdtContent>
  </w:sdt>
  <w:p w:rsidR="00EE5B07" w:rsidRDefault="00EE5B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985"/>
    <w:rsid w:val="00092017"/>
    <w:rsid w:val="00180C51"/>
    <w:rsid w:val="00397CD3"/>
    <w:rsid w:val="00543A79"/>
    <w:rsid w:val="005C38B1"/>
    <w:rsid w:val="00640AFD"/>
    <w:rsid w:val="009402C1"/>
    <w:rsid w:val="00970C9E"/>
    <w:rsid w:val="009B7405"/>
    <w:rsid w:val="00B45DC6"/>
    <w:rsid w:val="00B76ABB"/>
    <w:rsid w:val="00DD0985"/>
    <w:rsid w:val="00DF0FFA"/>
    <w:rsid w:val="00EB2547"/>
    <w:rsid w:val="00EC5FC3"/>
    <w:rsid w:val="00E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17"/>
  </w:style>
  <w:style w:type="paragraph" w:styleId="1">
    <w:name w:val="heading 1"/>
    <w:basedOn w:val="a"/>
    <w:link w:val="10"/>
    <w:uiPriority w:val="9"/>
    <w:qFormat/>
    <w:rsid w:val="00DD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B07"/>
  </w:style>
  <w:style w:type="paragraph" w:styleId="a8">
    <w:name w:val="footer"/>
    <w:basedOn w:val="a"/>
    <w:link w:val="a9"/>
    <w:uiPriority w:val="99"/>
    <w:semiHidden/>
    <w:unhideWhenUsed/>
    <w:rsid w:val="00EE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655">
          <w:marLeft w:val="-502"/>
          <w:marRight w:val="-502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91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7728">
          <w:marLeft w:val="-502"/>
          <w:marRight w:val="-502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039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2020-03-20T05:25:00Z</dcterms:created>
  <dcterms:modified xsi:type="dcterms:W3CDTF">2020-03-23T07:33:00Z</dcterms:modified>
</cp:coreProperties>
</file>